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E686" w14:textId="26CF3945" w:rsidR="00B60B02" w:rsidRPr="00052CB2" w:rsidRDefault="00CB5AE1">
      <w:pPr>
        <w:pStyle w:val="Heading1"/>
        <w:tabs>
          <w:tab w:val="center" w:pos="4680"/>
          <w:tab w:val="right" w:pos="9360"/>
        </w:tabs>
        <w:spacing w:line="240" w:lineRule="auto"/>
        <w:jc w:val="left"/>
        <w:rPr>
          <w:rFonts w:ascii="Times New Roman" w:hAnsi="Times New Roman"/>
          <w:b/>
          <w:sz w:val="24"/>
          <w:szCs w:val="24"/>
          <w:lang w:val="sr-Latn-RS"/>
        </w:rPr>
      </w:pPr>
      <w:bookmarkStart w:id="0" w:name="_Toc96462650"/>
      <w:r w:rsidRPr="00052CB2">
        <w:rPr>
          <w:rFonts w:ascii="Times New Roman" w:hAnsi="Times New Roman"/>
          <w:b/>
          <w:smallCaps w:val="0"/>
          <w:spacing w:val="0"/>
          <w:kern w:val="18"/>
          <w:sz w:val="24"/>
          <w:szCs w:val="24"/>
          <w:lang w:val="sr-Latn-RS"/>
        </w:rPr>
        <w:tab/>
      </w:r>
      <w:r w:rsidR="00366FCB" w:rsidRPr="00052CB2">
        <w:rPr>
          <w:rFonts w:ascii="Times New Roman" w:hAnsi="Times New Roman"/>
          <w:b/>
          <w:smallCaps w:val="0"/>
          <w:spacing w:val="0"/>
          <w:kern w:val="18"/>
          <w:sz w:val="24"/>
          <w:szCs w:val="24"/>
          <w:lang w:val="sr-Latn-RS"/>
        </w:rPr>
        <w:t>PRILOG</w:t>
      </w:r>
      <w:r w:rsidR="00CA0D25" w:rsidRPr="00052CB2">
        <w:rPr>
          <w:rFonts w:ascii="Times New Roman" w:hAnsi="Times New Roman"/>
          <w:b/>
          <w:smallCaps w:val="0"/>
          <w:spacing w:val="0"/>
          <w:kern w:val="18"/>
          <w:sz w:val="24"/>
          <w:szCs w:val="24"/>
          <w:lang w:val="sr-Latn-RS"/>
        </w:rPr>
        <w:t xml:space="preserve"> PROCEDURA PRODAJE</w:t>
      </w:r>
      <w:bookmarkEnd w:id="0"/>
      <w:r w:rsidRPr="00052CB2">
        <w:rPr>
          <w:rFonts w:ascii="Times New Roman" w:hAnsi="Times New Roman"/>
          <w:b/>
          <w:sz w:val="24"/>
          <w:szCs w:val="24"/>
          <w:lang w:val="sr-Latn-RS"/>
        </w:rPr>
        <w:tab/>
      </w:r>
    </w:p>
    <w:p w14:paraId="3CF38D61" w14:textId="6BFA02BB" w:rsidR="00691874" w:rsidRPr="00052CB2" w:rsidRDefault="00691874" w:rsidP="004444CD">
      <w:pPr>
        <w:pStyle w:val="Heading1"/>
        <w:spacing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bookmarkStart w:id="1" w:name="_Toc96462651"/>
      <w:r w:rsidRPr="00052CB2">
        <w:rPr>
          <w:rFonts w:ascii="Times New Roman" w:hAnsi="Times New Roman"/>
          <w:b/>
          <w:sz w:val="24"/>
          <w:szCs w:val="24"/>
          <w:lang w:val="sr-Latn-RS"/>
        </w:rPr>
        <w:t>METODOLOG</w:t>
      </w:r>
      <w:r w:rsidR="00CA0D25" w:rsidRPr="00052CB2">
        <w:rPr>
          <w:rFonts w:ascii="Times New Roman" w:hAnsi="Times New Roman"/>
          <w:b/>
          <w:sz w:val="24"/>
          <w:szCs w:val="24"/>
          <w:lang w:val="sr-Latn-RS"/>
        </w:rPr>
        <w:t>IJA ODREĐIVANJA ORIJENTACIONE CENE</w:t>
      </w:r>
      <w:bookmarkEnd w:id="1"/>
    </w:p>
    <w:p w14:paraId="66838EE3" w14:textId="68FBEC86" w:rsidR="00691874" w:rsidRPr="00052CB2" w:rsidRDefault="00CA0D25" w:rsidP="00CB262F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bookmarkStart w:id="2" w:name="_Toc96462652"/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Član</w:t>
      </w:r>
      <w:r w:rsidR="00A107E1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</w:t>
      </w:r>
      <w:r w:rsidR="00691874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1</w:t>
      </w:r>
      <w:bookmarkEnd w:id="2"/>
    </w:p>
    <w:p w14:paraId="600D93B2" w14:textId="29421D4C" w:rsidR="00691874" w:rsidRPr="00052CB2" w:rsidRDefault="007C2DB9" w:rsidP="00CB262F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Svrha</w:t>
      </w:r>
    </w:p>
    <w:p w14:paraId="03E80FD3" w14:textId="77777777" w:rsidR="00691874" w:rsidRPr="00052CB2" w:rsidRDefault="00691874" w:rsidP="004444CD">
      <w:pPr>
        <w:jc w:val="center"/>
        <w:rPr>
          <w:rFonts w:ascii="Times New Roman" w:hAnsi="Times New Roman"/>
          <w:sz w:val="24"/>
          <w:szCs w:val="24"/>
          <w:lang w:val="sr-Latn-RS"/>
        </w:rPr>
      </w:pPr>
    </w:p>
    <w:p w14:paraId="78B3C44D" w14:textId="3FFCC6DD" w:rsidR="00FD03AE" w:rsidRPr="00052CB2" w:rsidRDefault="00CA0D25" w:rsidP="004444CD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 xml:space="preserve">U cilju sprovođenja člana </w:t>
      </w:r>
      <w:r w:rsidR="00C52CE3" w:rsidRPr="00052CB2">
        <w:rPr>
          <w:rFonts w:ascii="Times New Roman" w:hAnsi="Times New Roman"/>
          <w:sz w:val="24"/>
          <w:szCs w:val="24"/>
          <w:lang w:val="sr-Latn-RS"/>
        </w:rPr>
        <w:t xml:space="preserve">11 </w:t>
      </w:r>
      <w:r w:rsidRPr="00052CB2">
        <w:rPr>
          <w:rFonts w:ascii="Times New Roman" w:hAnsi="Times New Roman"/>
          <w:sz w:val="24"/>
          <w:szCs w:val="24"/>
          <w:lang w:val="sr-Latn-RS"/>
        </w:rPr>
        <w:t>i</w:t>
      </w:r>
      <w:r w:rsidR="00C52CE3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E43189" w:rsidRPr="00052CB2">
        <w:rPr>
          <w:rFonts w:ascii="Times New Roman" w:hAnsi="Times New Roman"/>
          <w:sz w:val="24"/>
          <w:szCs w:val="24"/>
          <w:lang w:val="sr-Latn-RS"/>
        </w:rPr>
        <w:t>1</w:t>
      </w:r>
      <w:r w:rsidR="00E900AB" w:rsidRPr="00052CB2">
        <w:rPr>
          <w:rFonts w:ascii="Times New Roman" w:hAnsi="Times New Roman"/>
          <w:sz w:val="24"/>
          <w:szCs w:val="24"/>
          <w:lang w:val="sr-Latn-RS"/>
        </w:rPr>
        <w:t>5</w:t>
      </w:r>
      <w:r w:rsidR="00E43189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052CB2">
        <w:rPr>
          <w:rFonts w:ascii="Times New Roman" w:hAnsi="Times New Roman"/>
          <w:sz w:val="24"/>
          <w:szCs w:val="24"/>
          <w:lang w:val="sr-Latn-RS"/>
        </w:rPr>
        <w:t>Opštih pravila tendera sastavlja se metodologija određivanja orijentacione cene imovine predviđene za prodaju</w:t>
      </w:r>
      <w:r w:rsidR="00691874" w:rsidRPr="00052CB2">
        <w:rPr>
          <w:rFonts w:ascii="Times New Roman" w:hAnsi="Times New Roman"/>
          <w:sz w:val="24"/>
          <w:szCs w:val="24"/>
          <w:lang w:val="sr-Latn-RS"/>
        </w:rPr>
        <w:t xml:space="preserve">. </w:t>
      </w:r>
    </w:p>
    <w:p w14:paraId="237EB616" w14:textId="77777777" w:rsidR="00FD03AE" w:rsidRPr="00052CB2" w:rsidRDefault="00FD03AE" w:rsidP="004444CD">
      <w:pPr>
        <w:rPr>
          <w:rFonts w:ascii="Times New Roman" w:hAnsi="Times New Roman"/>
          <w:sz w:val="24"/>
          <w:szCs w:val="24"/>
          <w:lang w:val="sr-Latn-RS"/>
        </w:rPr>
      </w:pPr>
    </w:p>
    <w:p w14:paraId="1B7D0C67" w14:textId="2C036A38" w:rsidR="00CA0D25" w:rsidRPr="00052CB2" w:rsidRDefault="00CA0D25" w:rsidP="004444CD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Ova metodologija služiće kao osnov za odgovarajuće službenike, upravu i odbor direktora KAP-a za poređenje najviše ponuđene cene tokom postupka tendera sa orijentacionim cenama.</w:t>
      </w:r>
    </w:p>
    <w:p w14:paraId="7C304C5A" w14:textId="77777777" w:rsidR="00CA0D25" w:rsidRPr="00052CB2" w:rsidRDefault="00CA0D25" w:rsidP="004444CD">
      <w:pPr>
        <w:rPr>
          <w:rFonts w:ascii="Times New Roman" w:hAnsi="Times New Roman"/>
          <w:sz w:val="24"/>
          <w:szCs w:val="24"/>
          <w:lang w:val="sr-Latn-RS"/>
        </w:rPr>
      </w:pPr>
    </w:p>
    <w:p w14:paraId="7165AE78" w14:textId="1AB5526E" w:rsidR="00FD03AE" w:rsidRPr="00052CB2" w:rsidRDefault="00CA0D25" w:rsidP="00AC4F84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Ovim izvorima vrednosti za odgovarajuću imovinu, vršiće se i kategorizacija vrednosti imovine koja će služiti za određivanje depozita ponude za odgovarajuće kategorije imovine.</w:t>
      </w:r>
    </w:p>
    <w:p w14:paraId="64E320C9" w14:textId="77777777" w:rsidR="00FD03AE" w:rsidRPr="00052CB2" w:rsidRDefault="00FD03AE" w:rsidP="004444CD">
      <w:pPr>
        <w:rPr>
          <w:rFonts w:ascii="Times New Roman" w:hAnsi="Times New Roman"/>
          <w:sz w:val="24"/>
          <w:szCs w:val="24"/>
          <w:lang w:val="sr-Latn-RS"/>
        </w:rPr>
      </w:pPr>
    </w:p>
    <w:p w14:paraId="786DAE23" w14:textId="27869822" w:rsidR="00691874" w:rsidRPr="00052CB2" w:rsidRDefault="00CA0D25" w:rsidP="00CB262F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bookmarkStart w:id="3" w:name="_Toc96462654"/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Član</w:t>
      </w:r>
      <w:r w:rsidR="00691874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2</w:t>
      </w:r>
      <w:bookmarkEnd w:id="3"/>
    </w:p>
    <w:p w14:paraId="22BE5CDE" w14:textId="49BA1698" w:rsidR="00691874" w:rsidRPr="00052CB2" w:rsidRDefault="00691874" w:rsidP="00CB262F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</w:t>
      </w:r>
      <w:bookmarkStart w:id="4" w:name="_Toc96462655"/>
      <w:r w:rsidR="00DB2EC1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Metod</w:t>
      </w:r>
      <w:r w:rsidR="00366FCB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e obračuna orijentacione cene</w:t>
      </w:r>
      <w:bookmarkEnd w:id="4"/>
    </w:p>
    <w:p w14:paraId="7BFD76B4" w14:textId="77777777" w:rsidR="00691874" w:rsidRPr="00052CB2" w:rsidRDefault="00691874" w:rsidP="004444CD">
      <w:pPr>
        <w:jc w:val="center"/>
        <w:rPr>
          <w:rFonts w:ascii="Times New Roman" w:hAnsi="Times New Roman"/>
          <w:sz w:val="24"/>
          <w:szCs w:val="24"/>
          <w:lang w:val="sr-Latn-RS"/>
        </w:rPr>
      </w:pPr>
    </w:p>
    <w:p w14:paraId="0CA42477" w14:textId="10FF6A1C" w:rsidR="006C44AD" w:rsidRPr="00052CB2" w:rsidRDefault="00AC4F84" w:rsidP="00D41DE9">
      <w:pPr>
        <w:pStyle w:val="ListParagraph"/>
        <w:numPr>
          <w:ilvl w:val="0"/>
          <w:numId w:val="103"/>
        </w:numPr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>U cilju pronalaženja što optimalnije, orijentacione i uporedive vrednosti sa imovinama društvenih preduzeća</w:t>
      </w:r>
      <w:r w:rsidR="00177F2B" w:rsidRPr="00052CB2">
        <w:rPr>
          <w:lang w:val="sr-Latn-RS"/>
        </w:rPr>
        <w:t xml:space="preserve"> na tenderu</w:t>
      </w:r>
      <w:r w:rsidRPr="00052CB2">
        <w:rPr>
          <w:lang w:val="sr-Latn-RS"/>
        </w:rPr>
        <w:t>, agencija će osigurati informacije iz dva izvora:</w:t>
      </w:r>
    </w:p>
    <w:p w14:paraId="4B6E3FDB" w14:textId="77777777" w:rsidR="006C44AD" w:rsidRPr="00052CB2" w:rsidRDefault="006C44AD" w:rsidP="0085011D">
      <w:pPr>
        <w:pStyle w:val="ListParagraph"/>
        <w:ind w:left="0"/>
        <w:jc w:val="both"/>
        <w:rPr>
          <w:lang w:val="sr-Latn-RS"/>
        </w:rPr>
      </w:pPr>
    </w:p>
    <w:p w14:paraId="04466D71" w14:textId="78A8C895" w:rsidR="006C44AD" w:rsidRPr="00052CB2" w:rsidRDefault="00FD03AE" w:rsidP="00711206">
      <w:pPr>
        <w:pStyle w:val="ListParagraph"/>
        <w:numPr>
          <w:ilvl w:val="1"/>
          <w:numId w:val="104"/>
        </w:numPr>
        <w:spacing w:line="276" w:lineRule="auto"/>
        <w:jc w:val="both"/>
        <w:rPr>
          <w:lang w:val="sr-Latn-RS"/>
        </w:rPr>
      </w:pPr>
      <w:r w:rsidRPr="00052CB2">
        <w:rPr>
          <w:lang w:val="sr-Latn-RS"/>
        </w:rPr>
        <w:t xml:space="preserve">Metoda </w:t>
      </w:r>
      <w:r w:rsidR="00F71440" w:rsidRPr="00052CB2">
        <w:rPr>
          <w:lang w:val="sr-Latn-RS"/>
        </w:rPr>
        <w:t xml:space="preserve">obračuna cene prema Zonama vrednosti i Nivoima vrednosti, </w:t>
      </w:r>
      <w:r w:rsidR="00BD4E26" w:rsidRPr="00052CB2">
        <w:rPr>
          <w:lang w:val="sr-Latn-RS"/>
        </w:rPr>
        <w:t>utvrđenim od strane Ministarstva finansija, Odeljenje poreza na imovinu, koja ima prednost u sprovođenju i</w:t>
      </w:r>
    </w:p>
    <w:p w14:paraId="2A613CB5" w14:textId="77777777" w:rsidR="006C44AD" w:rsidRPr="00052CB2" w:rsidRDefault="006C44AD" w:rsidP="0085011D">
      <w:pPr>
        <w:pStyle w:val="ListParagraph"/>
        <w:spacing w:line="276" w:lineRule="auto"/>
        <w:ind w:left="360"/>
        <w:jc w:val="both"/>
        <w:rPr>
          <w:lang w:val="sr-Latn-RS"/>
        </w:rPr>
      </w:pPr>
    </w:p>
    <w:p w14:paraId="7C12B15D" w14:textId="48CDB984" w:rsidR="00BD4E26" w:rsidRPr="00052CB2" w:rsidRDefault="00B62445" w:rsidP="0085011D">
      <w:pPr>
        <w:pStyle w:val="ListParagraph"/>
        <w:numPr>
          <w:ilvl w:val="1"/>
          <w:numId w:val="104"/>
        </w:numPr>
        <w:spacing w:line="276" w:lineRule="auto"/>
        <w:jc w:val="both"/>
        <w:rPr>
          <w:lang w:val="sr-Latn-RS"/>
        </w:rPr>
      </w:pPr>
      <w:r w:rsidRPr="00052CB2">
        <w:rPr>
          <w:bCs/>
          <w:lang w:val="sr-Latn-RS"/>
        </w:rPr>
        <w:t xml:space="preserve">Metoda </w:t>
      </w:r>
      <w:r w:rsidR="00BD4E26" w:rsidRPr="00052CB2">
        <w:rPr>
          <w:lang w:val="sr-Latn-RS"/>
        </w:rPr>
        <w:t xml:space="preserve">obračuna prosečne cene prodaja izvršenih od strane KAP-a </w:t>
      </w:r>
      <w:r w:rsidR="007C2DB9" w:rsidRPr="00052CB2">
        <w:rPr>
          <w:lang w:val="sr-Latn-RS"/>
        </w:rPr>
        <w:t xml:space="preserve">u </w:t>
      </w:r>
      <w:r w:rsidR="00BD4E26" w:rsidRPr="00052CB2">
        <w:rPr>
          <w:lang w:val="sr-Latn-RS"/>
        </w:rPr>
        <w:t>zadnje tri (3) godine koja se sprovodi samo u slučajevima kada „Metoda obračuna cene prema Zonama vrednosti i Nivoima vrednosti, utvrđenim od strane Ministarstva finansija, Odeljenje poreza na imovinu rezultira izuzetno niskim cenama, ili kada uopšte nema procene od strane Ministarstva finansija</w:t>
      </w:r>
    </w:p>
    <w:p w14:paraId="742B3E2F" w14:textId="77777777" w:rsidR="00BD4E26" w:rsidRPr="00052CB2" w:rsidRDefault="00BD4E26" w:rsidP="00BD4E26">
      <w:pPr>
        <w:pStyle w:val="ListParagraph"/>
        <w:rPr>
          <w:bCs/>
          <w:lang w:val="sr-Latn-RS"/>
        </w:rPr>
      </w:pPr>
    </w:p>
    <w:p w14:paraId="247A5912" w14:textId="2FBBA341" w:rsidR="006604C8" w:rsidRPr="00052CB2" w:rsidRDefault="00BD4E26" w:rsidP="003424AC">
      <w:pPr>
        <w:pStyle w:val="ListParagraph"/>
        <w:numPr>
          <w:ilvl w:val="0"/>
          <w:numId w:val="103"/>
        </w:numPr>
        <w:spacing w:line="276" w:lineRule="auto"/>
        <w:ind w:left="357" w:hanging="357"/>
        <w:jc w:val="both"/>
        <w:rPr>
          <w:lang w:val="sr-Latn-RS"/>
        </w:rPr>
      </w:pPr>
      <w:bookmarkStart w:id="5" w:name="_Toc96462656"/>
      <w:r w:rsidRPr="00052CB2">
        <w:rPr>
          <w:lang w:val="sr-Latn-RS"/>
        </w:rPr>
        <w:t>Izuzetno od stava 1 ovog člana, za posebne imovine, na predlog Uprave i nakon usvajanja od strane Odbora, može se odlučiti da se izvrši spoljna nezavisna procena (kompanija) kao dodatan izvor podataka za određivanje orijentacione cene.</w:t>
      </w:r>
    </w:p>
    <w:bookmarkEnd w:id="5"/>
    <w:p w14:paraId="47985232" w14:textId="4A578288" w:rsidR="00D42957" w:rsidRPr="00052CB2" w:rsidRDefault="00D42957">
      <w:pPr>
        <w:rPr>
          <w:lang w:val="sr-Latn-RS"/>
        </w:rPr>
      </w:pPr>
    </w:p>
    <w:p w14:paraId="687A2F4C" w14:textId="1943221D" w:rsidR="00691874" w:rsidRPr="00052CB2" w:rsidRDefault="00691874" w:rsidP="0085011D">
      <w:pPr>
        <w:rPr>
          <w:lang w:val="sr-Latn-RS"/>
        </w:rPr>
      </w:pPr>
    </w:p>
    <w:p w14:paraId="32755804" w14:textId="66CCA99A" w:rsidR="00262E29" w:rsidRPr="00052CB2" w:rsidRDefault="00CA0D25" w:rsidP="00CB262F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bookmarkStart w:id="6" w:name="_Toc96462660"/>
      <w:bookmarkStart w:id="7" w:name="_Hlk178583869"/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Član</w:t>
      </w:r>
      <w:r w:rsidR="00262E29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</w:t>
      </w:r>
      <w:r w:rsidR="009C330A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3</w:t>
      </w:r>
      <w:bookmarkEnd w:id="6"/>
    </w:p>
    <w:p w14:paraId="5ABE7063" w14:textId="6C66A555" w:rsidR="00262E29" w:rsidRPr="00052CB2" w:rsidRDefault="00262E29" w:rsidP="00C17016">
      <w:pPr>
        <w:pStyle w:val="Heading2"/>
        <w:spacing w:after="0" w:line="240" w:lineRule="auto"/>
        <w:jc w:val="both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bookmarkStart w:id="8" w:name="_Toc96462661"/>
      <w:bookmarkEnd w:id="7"/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Metoda </w:t>
      </w:r>
      <w:r w:rsidR="00BD4E26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obračuna cene prema Zonama vrednosti i Nivoima vrednosti, utvrđenim od strane Ministarstva finansija, Odeljenje poreza na imovinu</w:t>
      </w:r>
      <w:bookmarkEnd w:id="8"/>
    </w:p>
    <w:p w14:paraId="56EA651F" w14:textId="77777777" w:rsidR="00262E29" w:rsidRPr="00052CB2" w:rsidRDefault="00262E29" w:rsidP="00262E29">
      <w:pPr>
        <w:spacing w:line="276" w:lineRule="auto"/>
        <w:jc w:val="center"/>
        <w:rPr>
          <w:rFonts w:ascii="Times New Roman" w:hAnsi="Times New Roman"/>
          <w:sz w:val="24"/>
          <w:szCs w:val="24"/>
          <w:lang w:val="sr-Latn-RS"/>
        </w:rPr>
      </w:pPr>
    </w:p>
    <w:p w14:paraId="79364A53" w14:textId="4E955ED6" w:rsidR="00262E29" w:rsidRPr="00052CB2" w:rsidRDefault="00BD4E26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Odeljenje poreza na imovinu, koje funkcioniše u okviru Ministarstva finansija, obavlja opštu procenu jednom u tri (3) godine za poljoprivrednu, industrijsku, komercijalnu, šumsku i stambenu imovinu, prema redosledu predviđenom u stavu 2 člana 10 Administrativnom uputstva br.</w:t>
      </w:r>
      <w:r w:rsidR="002F1BEC" w:rsidRPr="00052CB2">
        <w:rPr>
          <w:rFonts w:ascii="Times New Roman" w:hAnsi="Times New Roman"/>
          <w:bCs/>
          <w:color w:val="000000"/>
          <w:sz w:val="24"/>
          <w:szCs w:val="24"/>
          <w:lang w:val="sr-Latn-RS"/>
        </w:rPr>
        <w:t xml:space="preserve"> 08/2019</w:t>
      </w:r>
      <w:r w:rsidRPr="00052CB2">
        <w:rPr>
          <w:rFonts w:ascii="Times New Roman" w:hAnsi="Times New Roman"/>
          <w:bCs/>
          <w:color w:val="000000"/>
          <w:sz w:val="24"/>
          <w:szCs w:val="24"/>
          <w:lang w:val="sr-Latn-RS"/>
        </w:rPr>
        <w:t xml:space="preserve"> Ministarstva finansija za Metodologiju procene </w:t>
      </w:r>
      <w:r w:rsidR="00CA5A3E" w:rsidRPr="00052CB2">
        <w:rPr>
          <w:rFonts w:ascii="Times New Roman" w:hAnsi="Times New Roman"/>
          <w:bCs/>
          <w:color w:val="000000"/>
          <w:sz w:val="24"/>
          <w:szCs w:val="24"/>
          <w:lang w:val="sr-Latn-RS"/>
        </w:rPr>
        <w:t>za potrebe</w:t>
      </w:r>
      <w:r w:rsidRPr="00052CB2">
        <w:rPr>
          <w:rFonts w:ascii="Times New Roman" w:hAnsi="Times New Roman"/>
          <w:bCs/>
          <w:color w:val="000000"/>
          <w:sz w:val="24"/>
          <w:szCs w:val="24"/>
          <w:lang w:val="sr-Latn-RS"/>
        </w:rPr>
        <w:t xml:space="preserve"> Poreza na imovinu</w:t>
      </w:r>
      <w:r w:rsidR="00262E29"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.</w:t>
      </w:r>
    </w:p>
    <w:p w14:paraId="23F5289C" w14:textId="77777777" w:rsidR="003C5D93" w:rsidRPr="00052CB2" w:rsidRDefault="003C5D93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2C8E4906" w14:textId="26E0B3CA" w:rsidR="00262E29" w:rsidRPr="00052CB2" w:rsidRDefault="00CA5A3E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lastRenderedPageBreak/>
        <w:t>Opšta procena nekretnina vrši se prema sledećem redosledu</w:t>
      </w:r>
      <w:r w:rsidR="00262E29"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 xml:space="preserve">: </w:t>
      </w:r>
    </w:p>
    <w:p w14:paraId="69942313" w14:textId="10922E2D" w:rsidR="00262E29" w:rsidRPr="00052CB2" w:rsidRDefault="00CA5A3E" w:rsidP="00262E29">
      <w:pPr>
        <w:pStyle w:val="ListParagraph"/>
        <w:numPr>
          <w:ilvl w:val="0"/>
          <w:numId w:val="92"/>
        </w:numPr>
        <w:autoSpaceDE w:val="0"/>
        <w:autoSpaceDN w:val="0"/>
        <w:adjustRightInd w:val="0"/>
        <w:rPr>
          <w:color w:val="000000"/>
          <w:lang w:val="sr-Latn-RS"/>
        </w:rPr>
      </w:pPr>
      <w:r w:rsidRPr="00052CB2">
        <w:rPr>
          <w:color w:val="000000"/>
          <w:lang w:val="sr-Latn-RS"/>
        </w:rPr>
        <w:t>Poljoprivredna imovina</w:t>
      </w:r>
      <w:r w:rsidR="00662BB5" w:rsidRPr="00052CB2">
        <w:rPr>
          <w:color w:val="000000"/>
          <w:lang w:val="sr-Latn-RS"/>
        </w:rPr>
        <w:t>;</w:t>
      </w:r>
      <w:r w:rsidR="00262E29" w:rsidRPr="00052CB2">
        <w:rPr>
          <w:color w:val="000000"/>
          <w:lang w:val="sr-Latn-RS"/>
        </w:rPr>
        <w:t xml:space="preserve"> </w:t>
      </w:r>
    </w:p>
    <w:p w14:paraId="161FBD2F" w14:textId="00605830" w:rsidR="00662BB5" w:rsidRPr="00052CB2" w:rsidRDefault="00CA5A3E" w:rsidP="00262E29">
      <w:pPr>
        <w:pStyle w:val="ListParagraph"/>
        <w:numPr>
          <w:ilvl w:val="0"/>
          <w:numId w:val="92"/>
        </w:numPr>
        <w:autoSpaceDE w:val="0"/>
        <w:autoSpaceDN w:val="0"/>
        <w:adjustRightInd w:val="0"/>
        <w:rPr>
          <w:color w:val="000000"/>
          <w:lang w:val="sr-Latn-RS"/>
        </w:rPr>
      </w:pPr>
      <w:r w:rsidRPr="00052CB2">
        <w:rPr>
          <w:color w:val="000000"/>
          <w:lang w:val="sr-Latn-RS"/>
        </w:rPr>
        <w:t>Industrijska imovina</w:t>
      </w:r>
      <w:r w:rsidR="00662BB5" w:rsidRPr="00052CB2">
        <w:rPr>
          <w:color w:val="000000"/>
          <w:lang w:val="sr-Latn-RS"/>
        </w:rPr>
        <w:t>;</w:t>
      </w:r>
    </w:p>
    <w:p w14:paraId="696CE297" w14:textId="6A1E2EE4" w:rsidR="00662BB5" w:rsidRPr="00052CB2" w:rsidRDefault="00CA5A3E" w:rsidP="00262E29">
      <w:pPr>
        <w:pStyle w:val="ListParagraph"/>
        <w:numPr>
          <w:ilvl w:val="0"/>
          <w:numId w:val="92"/>
        </w:numPr>
        <w:autoSpaceDE w:val="0"/>
        <w:autoSpaceDN w:val="0"/>
        <w:adjustRightInd w:val="0"/>
        <w:rPr>
          <w:color w:val="000000"/>
          <w:lang w:val="sr-Latn-RS"/>
        </w:rPr>
      </w:pPr>
      <w:r w:rsidRPr="00052CB2">
        <w:rPr>
          <w:color w:val="000000"/>
          <w:lang w:val="sr-Latn-RS"/>
        </w:rPr>
        <w:t>Komercijalna imovina</w:t>
      </w:r>
      <w:r w:rsidR="00662BB5" w:rsidRPr="00052CB2">
        <w:rPr>
          <w:color w:val="000000"/>
          <w:lang w:val="sr-Latn-RS"/>
        </w:rPr>
        <w:t>;</w:t>
      </w:r>
    </w:p>
    <w:p w14:paraId="5F4C9A7E" w14:textId="3A084CEB" w:rsidR="00662BB5" w:rsidRPr="00052CB2" w:rsidRDefault="00CA5A3E" w:rsidP="00262E29">
      <w:pPr>
        <w:pStyle w:val="ListParagraph"/>
        <w:numPr>
          <w:ilvl w:val="0"/>
          <w:numId w:val="92"/>
        </w:numPr>
        <w:autoSpaceDE w:val="0"/>
        <w:autoSpaceDN w:val="0"/>
        <w:adjustRightInd w:val="0"/>
        <w:rPr>
          <w:color w:val="000000"/>
          <w:lang w:val="sr-Latn-RS"/>
        </w:rPr>
      </w:pPr>
      <w:r w:rsidRPr="00052CB2">
        <w:rPr>
          <w:color w:val="000000"/>
          <w:lang w:val="sr-Latn-RS"/>
        </w:rPr>
        <w:t>Šumska imovina i</w:t>
      </w:r>
    </w:p>
    <w:p w14:paraId="27550E55" w14:textId="42DF0970" w:rsidR="00262E29" w:rsidRPr="00052CB2" w:rsidRDefault="00CA5A3E" w:rsidP="00662BB5">
      <w:pPr>
        <w:pStyle w:val="ListParagraph"/>
        <w:numPr>
          <w:ilvl w:val="0"/>
          <w:numId w:val="92"/>
        </w:numPr>
        <w:autoSpaceDE w:val="0"/>
        <w:autoSpaceDN w:val="0"/>
        <w:adjustRightInd w:val="0"/>
        <w:rPr>
          <w:color w:val="000000"/>
          <w:lang w:val="sr-Latn-RS"/>
        </w:rPr>
      </w:pPr>
      <w:r w:rsidRPr="00052CB2">
        <w:rPr>
          <w:color w:val="000000"/>
          <w:lang w:val="sr-Latn-RS"/>
        </w:rPr>
        <w:t>Stambena imovina</w:t>
      </w:r>
      <w:r w:rsidR="00262E29" w:rsidRPr="00052CB2">
        <w:rPr>
          <w:color w:val="000000"/>
          <w:lang w:val="sr-Latn-RS"/>
        </w:rPr>
        <w:t xml:space="preserve">; </w:t>
      </w:r>
    </w:p>
    <w:p w14:paraId="2093DB51" w14:textId="2EC3FA8E" w:rsidR="009B0B02" w:rsidRPr="00052CB2" w:rsidRDefault="009B0B02" w:rsidP="009B0B02">
      <w:pPr>
        <w:autoSpaceDE w:val="0"/>
        <w:autoSpaceDN w:val="0"/>
        <w:adjustRightInd w:val="0"/>
        <w:rPr>
          <w:color w:val="000000"/>
          <w:lang w:val="sr-Latn-RS"/>
        </w:rPr>
      </w:pPr>
    </w:p>
    <w:p w14:paraId="2F6FE2CB" w14:textId="2C832BB5" w:rsidR="009B0B02" w:rsidRPr="00052CB2" w:rsidRDefault="00CA5A3E" w:rsidP="0085011D">
      <w:pPr>
        <w:autoSpaceDE w:val="0"/>
        <w:autoSpaceDN w:val="0"/>
        <w:adjustRightInd w:val="0"/>
        <w:rPr>
          <w:color w:val="000000"/>
          <w:lang w:val="sr-Latn-RS"/>
        </w:rPr>
      </w:pPr>
      <w:r w:rsidRPr="00052CB2">
        <w:rPr>
          <w:rFonts w:ascii="Times New Roman" w:hAnsi="Times New Roman"/>
          <w:color w:val="000000"/>
          <w:sz w:val="24"/>
          <w:szCs w:val="24"/>
          <w:lang w:val="sr-Latn-RS"/>
        </w:rPr>
        <w:t>Svaka od ovih kategorija ima podele za parcelu i za objekat kao i vrstu imovine i ovo se nalazi na elektronskoj adresi</w:t>
      </w:r>
      <w:r w:rsidR="007F2928" w:rsidRPr="00052CB2">
        <w:rPr>
          <w:rFonts w:ascii="Times New Roman" w:hAnsi="Times New Roman"/>
          <w:color w:val="000000"/>
          <w:sz w:val="24"/>
          <w:szCs w:val="24"/>
          <w:lang w:val="sr-Latn-RS"/>
        </w:rPr>
        <w:t>:</w:t>
      </w:r>
      <w:r w:rsidR="007F2928" w:rsidRPr="00052CB2">
        <w:rPr>
          <w:rFonts w:ascii="Times New Roman" w:hAnsi="Times New Roman"/>
          <w:color w:val="002060"/>
          <w:sz w:val="24"/>
          <w:szCs w:val="24"/>
          <w:lang w:val="sr-Latn-RS"/>
        </w:rPr>
        <w:t xml:space="preserve"> </w:t>
      </w:r>
      <w:hyperlink r:id="rId8" w:history="1">
        <w:r w:rsidR="007F2928" w:rsidRPr="00052CB2">
          <w:rPr>
            <w:rStyle w:val="Hyperlink"/>
            <w:b/>
            <w:color w:val="3377FF"/>
            <w:lang w:val="sr-Latn-RS"/>
          </w:rPr>
          <w:t>https://tatimineprone-rks.org/emaps/valuezone/sq</w:t>
        </w:r>
      </w:hyperlink>
    </w:p>
    <w:p w14:paraId="051390D9" w14:textId="77777777" w:rsidR="00262E29" w:rsidRPr="00052CB2" w:rsidRDefault="00262E29" w:rsidP="00262E29">
      <w:pPr>
        <w:pStyle w:val="Default"/>
        <w:jc w:val="both"/>
        <w:rPr>
          <w:lang w:val="sr-Latn-RS"/>
        </w:rPr>
      </w:pPr>
    </w:p>
    <w:p w14:paraId="5AA890A0" w14:textId="7D79B3C5" w:rsidR="00262E29" w:rsidRPr="00052CB2" w:rsidRDefault="00CA5A3E" w:rsidP="00262E29">
      <w:pPr>
        <w:pStyle w:val="Default"/>
        <w:jc w:val="both"/>
        <w:rPr>
          <w:rFonts w:eastAsia="MS Mincho"/>
          <w:lang w:val="sr-Latn-RS"/>
        </w:rPr>
      </w:pPr>
      <w:r w:rsidRPr="00052CB2">
        <w:rPr>
          <w:lang w:val="sr-Latn-RS"/>
        </w:rPr>
        <w:t xml:space="preserve">Izuzetno od stava </w:t>
      </w:r>
      <w:r w:rsidR="00262E29" w:rsidRPr="00052CB2">
        <w:rPr>
          <w:lang w:val="sr-Latn-RS"/>
        </w:rPr>
        <w:t xml:space="preserve">1 </w:t>
      </w:r>
      <w:r w:rsidRPr="00052CB2">
        <w:rPr>
          <w:lang w:val="sr-Latn-RS"/>
        </w:rPr>
        <w:t>i</w:t>
      </w:r>
      <w:r w:rsidR="00262E29" w:rsidRPr="00052CB2">
        <w:rPr>
          <w:lang w:val="sr-Latn-RS"/>
        </w:rPr>
        <w:t xml:space="preserve"> 2</w:t>
      </w:r>
      <w:r w:rsidRPr="00052CB2">
        <w:rPr>
          <w:lang w:val="sr-Latn-RS"/>
        </w:rPr>
        <w:t xml:space="preserve"> člana </w:t>
      </w:r>
      <w:r w:rsidR="00262E29" w:rsidRPr="00052CB2">
        <w:rPr>
          <w:lang w:val="sr-Latn-RS"/>
        </w:rPr>
        <w:t>10</w:t>
      </w:r>
      <w:r w:rsidRPr="00052CB2">
        <w:rPr>
          <w:lang w:val="sr-Latn-RS"/>
        </w:rPr>
        <w:t xml:space="preserve"> AU b</w:t>
      </w:r>
      <w:r w:rsidR="00262E29" w:rsidRPr="00052CB2">
        <w:rPr>
          <w:lang w:val="sr-Latn-RS"/>
        </w:rPr>
        <w:t xml:space="preserve">r. 08/2019 </w:t>
      </w:r>
      <w:r w:rsidRPr="00052CB2">
        <w:rPr>
          <w:lang w:val="sr-Latn-RS"/>
        </w:rPr>
        <w:t>Ministarstva finansija, Odeljenje poreza na imovinu može se izvršiti opšta procena jedno u svakih pet (5) godina za industrijsku imovinu, ukoliko na tržište u pitanju nije uticala bilo kakva važna promena.</w:t>
      </w:r>
      <w:r w:rsidR="00262E29" w:rsidRPr="00052CB2">
        <w:rPr>
          <w:rFonts w:eastAsia="MS Mincho"/>
          <w:lang w:val="sr-Latn-RS"/>
        </w:rPr>
        <w:t xml:space="preserve"> </w:t>
      </w:r>
    </w:p>
    <w:p w14:paraId="412963A7" w14:textId="77777777" w:rsidR="00262E29" w:rsidRPr="00052CB2" w:rsidRDefault="00262E29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355124D4" w14:textId="6A2CF24F" w:rsidR="00CA5A3E" w:rsidRPr="00052CB2" w:rsidRDefault="00CA5A3E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Sve informacije procene sastavljene od strane Odeljenja poreza na imovinu, Ministarstvo finansija, prema gore navedenom redosledu, objavljuju se na internet stranici Ministarstva finansija i dostupne su u bilo koje vreme na korišćenje kao zvanične informacije podeljene prema Zonama vrednosti.</w:t>
      </w:r>
    </w:p>
    <w:p w14:paraId="3AEC640D" w14:textId="77777777" w:rsidR="00CA5A3E" w:rsidRPr="00052CB2" w:rsidRDefault="00CA5A3E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06594326" w14:textId="08E509DE" w:rsidR="00262E29" w:rsidRPr="00052CB2" w:rsidRDefault="00A0614B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Ove Zone vrednosti su geografske površine gde uporediva nekretnina ima otprilike istu tržišnu vrednost.</w:t>
      </w:r>
      <w:r w:rsidR="00262E29"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 xml:space="preserve"> </w:t>
      </w:r>
    </w:p>
    <w:p w14:paraId="2971C74C" w14:textId="77777777" w:rsidR="00262E29" w:rsidRPr="00052CB2" w:rsidRDefault="00262E29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0CF774D2" w14:textId="588F46EF" w:rsidR="00262E29" w:rsidRPr="00052CB2" w:rsidRDefault="00A0614B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Odeljenja poreza na imovinu utvrđuje i usvaja zone vrednosti radi tretiranja uticaja lokacije na model procene</w:t>
      </w:r>
      <w:r w:rsidR="00262E29"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 xml:space="preserve">. </w:t>
      </w:r>
    </w:p>
    <w:p w14:paraId="0C495756" w14:textId="77777777" w:rsidR="00262E29" w:rsidRPr="00052CB2" w:rsidRDefault="00262E29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744BA8B8" w14:textId="3B894DAF" w:rsidR="00262E29" w:rsidRPr="00052CB2" w:rsidRDefault="00A0614B" w:rsidP="00B16F92">
      <w:pPr>
        <w:autoSpaceDE w:val="0"/>
        <w:autoSpaceDN w:val="0"/>
        <w:adjustRightInd w:val="0"/>
        <w:rPr>
          <w:rFonts w:ascii="Times New Roman" w:hAnsi="Times New Roman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Svaka nekretnina nalazi se u određenoj zoni vrednosti. Da bismo videli kako se razliku kupoprodajne cene usled lokacije, cene po kvadratnom metru se označuju na mapi. Na osnovu ovoga se utvrđuju granice zona vrednosti i nivoi vrednosti. Ovo se radi posebno za svaku kategoriju vrednosti.</w:t>
      </w:r>
    </w:p>
    <w:p w14:paraId="0D3D92DA" w14:textId="2B9381FA" w:rsidR="0058359C" w:rsidRPr="00052CB2" w:rsidRDefault="00160ED2" w:rsidP="00262E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3A3A3A"/>
          <w:lang w:val="sr-Latn-RS"/>
        </w:rPr>
      </w:pPr>
      <w:r w:rsidRPr="00052CB2">
        <w:rPr>
          <w:rFonts w:ascii="Times New Roman" w:hAnsi="Times New Roman"/>
          <w:noProof/>
          <w:color w:val="888888"/>
          <w:lang w:val="sr-Latn-RS"/>
        </w:rPr>
        <w:drawing>
          <wp:inline distT="0" distB="0" distL="0" distR="0" wp14:anchorId="2F51F80C" wp14:editId="54EE1468">
            <wp:extent cx="5943600" cy="1814718"/>
            <wp:effectExtent l="0" t="0" r="0" b="0"/>
            <wp:docPr id="1" name="Picture 1" descr="https://tatimineprone-rks.org/wp-content/uploads/2019/12/Appraisal-prices-in-map-sq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timineprone-rks.org/wp-content/uploads/2019/12/Appraisal-prices-in-map-sq-1024x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52" b="14999"/>
                    <a:stretch/>
                  </pic:blipFill>
                  <pic:spPr bwMode="auto">
                    <a:xfrm>
                      <a:off x="0" y="0"/>
                      <a:ext cx="5943600" cy="181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ED6A8" w14:textId="43D1AB9B" w:rsidR="00262E29" w:rsidRPr="00052CB2" w:rsidRDefault="00A0614B" w:rsidP="0085011D">
      <w:pPr>
        <w:shd w:val="clear" w:color="auto" w:fill="FFFFFF"/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  <w:t>Cene po kvadratnom metru za sve prodate imovine označuju se na mapi. Ovo omogućava da se vidi kako lokacija utiče na cene. Na osnovu ovoga utvrđuju se i zone vrednosti sa različitim nivoima vrednosti.</w:t>
      </w:r>
    </w:p>
    <w:p w14:paraId="6F542C79" w14:textId="02EEAD51" w:rsidR="00262E29" w:rsidRPr="00052CB2" w:rsidRDefault="00A0614B" w:rsidP="008501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3A3A3A"/>
          <w:lang w:val="sr-Latn-RS"/>
        </w:rPr>
      </w:pPr>
      <w:r w:rsidRPr="00052CB2">
        <w:rPr>
          <w:rFonts w:ascii="Times New Roman" w:hAnsi="Times New Roman"/>
          <w:color w:val="auto"/>
          <w:lang w:val="sr-Latn-RS"/>
        </w:rPr>
        <w:t>Nakon opšte procene, objavljuje se Opšti izveštaj o proceni za svaku opštinu. Ovo je zvaničan izveštaj koji pokazuje zone vrednosti i nivoe vrednosti za svaku kategoriju vrednosti.</w:t>
      </w:r>
    </w:p>
    <w:p w14:paraId="0B3B091C" w14:textId="558F4F2F" w:rsidR="00262E29" w:rsidRPr="00052CB2" w:rsidRDefault="00A0614B" w:rsidP="00262E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3A3A3A"/>
          <w:lang w:val="sr-Latn-RS"/>
        </w:rPr>
      </w:pPr>
      <w:r w:rsidRPr="00052CB2">
        <w:rPr>
          <w:rFonts w:ascii="Times New Roman" w:hAnsi="Times New Roman" w:cs="Times New Roman"/>
          <w:color w:val="3A3A3A"/>
          <w:lang w:val="sr-Latn-RS"/>
        </w:rPr>
        <w:lastRenderedPageBreak/>
        <w:t>Prema ovom objavljenom izveštaju, odgovarajuća odeljenja i službenici Agencije odlučiće za svaku imovinu, vrednosti procenjene cene u istim kategorizacijama.</w:t>
      </w:r>
      <w:r w:rsidR="002F1BEC" w:rsidRPr="00052CB2">
        <w:rPr>
          <w:rFonts w:ascii="Times New Roman" w:hAnsi="Times New Roman" w:cs="Times New Roman"/>
          <w:color w:val="3A3A3A"/>
          <w:lang w:val="sr-Latn-RS"/>
        </w:rPr>
        <w:t xml:space="preserve"> </w:t>
      </w:r>
    </w:p>
    <w:p w14:paraId="34928C28" w14:textId="77777777" w:rsidR="003E47F4" w:rsidRPr="00052CB2" w:rsidRDefault="003E47F4" w:rsidP="00262E2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3A3A3A"/>
          <w:lang w:val="sr-Latn-RS"/>
        </w:rPr>
      </w:pPr>
    </w:p>
    <w:p w14:paraId="4A70EAEB" w14:textId="38B8372F" w:rsidR="00E82985" w:rsidRPr="00052CB2" w:rsidRDefault="00CA0D25" w:rsidP="0085011D">
      <w:pPr>
        <w:keepNext/>
        <w:keepLines/>
        <w:jc w:val="center"/>
        <w:outlineLvl w:val="1"/>
        <w:rPr>
          <w:rFonts w:ascii="Times New Roman" w:hAnsi="Times New Roman"/>
          <w:b/>
          <w:kern w:val="20"/>
          <w:lang w:val="sr-Latn-RS"/>
        </w:rPr>
      </w:pPr>
      <w:r w:rsidRPr="00052CB2">
        <w:rPr>
          <w:rFonts w:ascii="Times New Roman" w:hAnsi="Times New Roman"/>
          <w:b/>
          <w:kern w:val="20"/>
          <w:sz w:val="24"/>
          <w:szCs w:val="24"/>
          <w:lang w:val="sr-Latn-RS"/>
        </w:rPr>
        <w:t>Član</w:t>
      </w:r>
      <w:r w:rsidR="003E47F4" w:rsidRPr="00052CB2">
        <w:rPr>
          <w:rFonts w:ascii="Times New Roman" w:hAnsi="Times New Roman"/>
          <w:b/>
          <w:kern w:val="20"/>
          <w:sz w:val="24"/>
          <w:szCs w:val="24"/>
          <w:lang w:val="sr-Latn-RS"/>
        </w:rPr>
        <w:t xml:space="preserve"> 4</w:t>
      </w:r>
    </w:p>
    <w:p w14:paraId="0DCED092" w14:textId="44066F6E" w:rsidR="00E82985" w:rsidRPr="00052CB2" w:rsidRDefault="00E82985" w:rsidP="00E82985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Metoda </w:t>
      </w:r>
      <w:r w:rsidR="00A0614B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obračuna prosečne cene prodaja izvršenih od strane KAP-a</w:t>
      </w:r>
      <w:r w:rsidR="007C2DB9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u zadnje tri (3) godine</w:t>
      </w:r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</w:t>
      </w:r>
      <w:bookmarkStart w:id="9" w:name="_Hlk178583063"/>
    </w:p>
    <w:bookmarkEnd w:id="9"/>
    <w:p w14:paraId="52243766" w14:textId="77777777" w:rsidR="00E82985" w:rsidRPr="00052CB2" w:rsidRDefault="00E82985" w:rsidP="00E82985">
      <w:pPr>
        <w:rPr>
          <w:rFonts w:ascii="Times New Roman" w:hAnsi="Times New Roman"/>
          <w:sz w:val="24"/>
          <w:szCs w:val="24"/>
          <w:lang w:val="sr-Latn-RS"/>
        </w:rPr>
      </w:pPr>
    </w:p>
    <w:p w14:paraId="66696142" w14:textId="5B1E8EA6" w:rsidR="00E82985" w:rsidRPr="00052CB2" w:rsidRDefault="007C2DB9" w:rsidP="00E82985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Izvor podataka za obračun prosečne cene prodaja izvršenih od strane KAP-a biće sistem upravljanja imovinom KAP-a. Ovaj sistem će generisati ove podatke:</w:t>
      </w:r>
    </w:p>
    <w:p w14:paraId="73C501B5" w14:textId="37A7C90F" w:rsidR="00E82985" w:rsidRPr="00052CB2" w:rsidRDefault="007C2DB9" w:rsidP="00EE3FCF">
      <w:pPr>
        <w:pStyle w:val="ListParagraph"/>
        <w:numPr>
          <w:ilvl w:val="0"/>
          <w:numId w:val="98"/>
        </w:numPr>
        <w:spacing w:after="200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>Prodaje izvršene samo iz perioda KAP-a u zadnje tri (3) godine kada je bilo ili su ostvarene prodaje</w:t>
      </w:r>
      <w:r w:rsidR="00E82985" w:rsidRPr="00052CB2">
        <w:rPr>
          <w:lang w:val="sr-Latn-RS"/>
        </w:rPr>
        <w:t>;</w:t>
      </w:r>
    </w:p>
    <w:p w14:paraId="67DF69B3" w14:textId="70A679C9" w:rsidR="00E82985" w:rsidRPr="00052CB2" w:rsidRDefault="00E82985" w:rsidP="0085011D">
      <w:pPr>
        <w:pStyle w:val="ListParagraph"/>
        <w:numPr>
          <w:ilvl w:val="0"/>
          <w:numId w:val="98"/>
        </w:numPr>
        <w:spacing w:after="200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>Kategori</w:t>
      </w:r>
      <w:r w:rsidR="007C2DB9" w:rsidRPr="00052CB2">
        <w:rPr>
          <w:lang w:val="sr-Latn-RS"/>
        </w:rPr>
        <w:t>je prodatih imovina</w:t>
      </w:r>
      <w:r w:rsidRPr="00052CB2">
        <w:rPr>
          <w:lang w:val="sr-Latn-RS"/>
        </w:rPr>
        <w:t>;</w:t>
      </w:r>
    </w:p>
    <w:p w14:paraId="32AEFC14" w14:textId="77FF6151" w:rsidR="00E82985" w:rsidRPr="00052CB2" w:rsidRDefault="00E82985" w:rsidP="00F10870">
      <w:pPr>
        <w:pStyle w:val="ListParagraph"/>
        <w:numPr>
          <w:ilvl w:val="0"/>
          <w:numId w:val="98"/>
        </w:numPr>
        <w:spacing w:after="200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>Karakteristik</w:t>
      </w:r>
      <w:r w:rsidR="007C2DB9" w:rsidRPr="00052CB2">
        <w:rPr>
          <w:lang w:val="sr-Latn-RS"/>
        </w:rPr>
        <w:t>e prodatih imovina/novih preduzeća kao što je</w:t>
      </w:r>
      <w:r w:rsidRPr="00052CB2">
        <w:rPr>
          <w:lang w:val="sr-Latn-RS"/>
        </w:rPr>
        <w:t xml:space="preserve">: </w:t>
      </w:r>
      <w:r w:rsidR="007C2DB9" w:rsidRPr="00052CB2">
        <w:rPr>
          <w:lang w:val="sr-Latn-RS"/>
        </w:rPr>
        <w:t>odgovarajuća katastarska zona ili bliž</w:t>
      </w:r>
      <w:r w:rsidR="006818FC" w:rsidRPr="00052CB2">
        <w:rPr>
          <w:lang w:val="sr-Latn-RS"/>
        </w:rPr>
        <w:t>nj</w:t>
      </w:r>
      <w:r w:rsidR="007C2DB9" w:rsidRPr="00052CB2">
        <w:rPr>
          <w:lang w:val="sr-Latn-RS"/>
        </w:rPr>
        <w:t>a katastarska zona, prodaje iz iste kategorije selo/grad, površina i vrednost prodaje, itd</w:t>
      </w:r>
      <w:r w:rsidRPr="00052CB2">
        <w:rPr>
          <w:lang w:val="sr-Latn-RS"/>
        </w:rPr>
        <w:t>.</w:t>
      </w:r>
    </w:p>
    <w:p w14:paraId="7E09640E" w14:textId="656F2969" w:rsidR="00E82985" w:rsidRPr="00052CB2" w:rsidRDefault="007C2DB9" w:rsidP="0085011D">
      <w:pPr>
        <w:jc w:val="center"/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Prosečna cena prodaje utvrđuje se prema formuli dole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>:</w:t>
      </w:r>
    </w:p>
    <w:p w14:paraId="49505BCB" w14:textId="77777777" w:rsidR="00E82985" w:rsidRPr="00052CB2" w:rsidRDefault="00E82985" w:rsidP="00E82985">
      <w:pPr>
        <w:rPr>
          <w:rFonts w:ascii="Times New Roman" w:hAnsi="Times New Roman"/>
          <w:sz w:val="24"/>
          <w:szCs w:val="24"/>
          <w:lang w:val="sr-Latn-R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796"/>
      </w:tblGrid>
      <w:tr w:rsidR="00E82985" w:rsidRPr="00052CB2" w14:paraId="5969DF8B" w14:textId="77777777" w:rsidTr="0085011D">
        <w:trPr>
          <w:trHeight w:val="773"/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2ADE4FCB" w14:textId="62295F25" w:rsidR="00E82985" w:rsidRPr="00052CB2" w:rsidRDefault="007C2DB9" w:rsidP="003D2F1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Latn-RS"/>
              </w:rPr>
              <w:t>Prosečna cena</w:t>
            </w:r>
            <w:r w:rsidR="00E82985" w:rsidRPr="00052C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Latn-RS"/>
              </w:rPr>
              <w:t xml:space="preserve"> =</w:t>
            </w:r>
          </w:p>
          <w:p w14:paraId="2DA7D871" w14:textId="77777777" w:rsidR="00E82985" w:rsidRPr="00052CB2" w:rsidRDefault="00E82985" w:rsidP="003D2F15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4C4ABE40" w14:textId="511720F6" w:rsidR="006818FC" w:rsidRPr="00052CB2" w:rsidRDefault="006818FC" w:rsidP="006818FC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hAnsi="Times New Roman"/>
                <w:sz w:val="24"/>
                <w:szCs w:val="24"/>
                <w:lang w:val="sr-Latn-RS"/>
              </w:rPr>
              <w:t>Ukupno prodaje u odgovarajućoj katastarskoj zoni ili bližnjoj katastarskoj zoni, (prema kategoriji imovine) i kao alternativa prosečna cena prodaja u zadnje tri godine iz iste kategorije selo/grad</w:t>
            </w:r>
          </w:p>
          <w:p w14:paraId="4B28058D" w14:textId="3BDAA96F" w:rsidR="00E82985" w:rsidRPr="00052CB2" w:rsidRDefault="00E82985" w:rsidP="003D2F15">
            <w:pPr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E82985" w:rsidRPr="00052CB2" w14:paraId="075C2CA3" w14:textId="77777777" w:rsidTr="0085011D">
        <w:trPr>
          <w:trHeight w:val="710"/>
          <w:jc w:val="center"/>
        </w:trPr>
        <w:tc>
          <w:tcPr>
            <w:tcW w:w="1560" w:type="dxa"/>
            <w:vMerge/>
            <w:vAlign w:val="center"/>
            <w:hideMark/>
          </w:tcPr>
          <w:p w14:paraId="4DB1B1DC" w14:textId="77777777" w:rsidR="00E82985" w:rsidRPr="00052CB2" w:rsidRDefault="00E82985" w:rsidP="003D2F1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</w:pPr>
          </w:p>
        </w:tc>
        <w:tc>
          <w:tcPr>
            <w:tcW w:w="7796" w:type="dxa"/>
            <w:shd w:val="clear" w:color="auto" w:fill="auto"/>
            <w:vAlign w:val="bottom"/>
            <w:hideMark/>
          </w:tcPr>
          <w:p w14:paraId="35012102" w14:textId="43AAA6E6" w:rsidR="00E82985" w:rsidRPr="00052CB2" w:rsidRDefault="006818FC" w:rsidP="006818FC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r-Latn-RS"/>
              </w:rPr>
              <w:t xml:space="preserve">Ukupna površina imovine </w:t>
            </w:r>
            <w:r w:rsidRPr="00052CB2">
              <w:rPr>
                <w:rFonts w:ascii="Times New Roman" w:hAnsi="Times New Roman"/>
                <w:sz w:val="24"/>
                <w:szCs w:val="24"/>
                <w:lang w:val="sr-Latn-RS"/>
              </w:rPr>
              <w:t>u odgovarajućoj katastarskoj zoni ili bližnjoj katastarskoj zoni prema kategoriji imovine i kao alternativa prosečna cena prodaja u zadnje tri godine iz iste kategorije selo/grad</w:t>
            </w:r>
          </w:p>
        </w:tc>
      </w:tr>
    </w:tbl>
    <w:p w14:paraId="762913B2" w14:textId="77777777" w:rsidR="00E82985" w:rsidRPr="00052CB2" w:rsidRDefault="00E82985" w:rsidP="00E82985">
      <w:pPr>
        <w:rPr>
          <w:rFonts w:ascii="Times New Roman" w:hAnsi="Times New Roman"/>
          <w:sz w:val="24"/>
          <w:szCs w:val="24"/>
          <w:lang w:val="sr-Latn-RS"/>
        </w:rPr>
      </w:pPr>
    </w:p>
    <w:p w14:paraId="20E5937E" w14:textId="7B2C0A65" w:rsidR="00E82985" w:rsidRPr="00052CB2" w:rsidRDefault="006818FC" w:rsidP="00E82985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Prosečna cena me gorenavedenoj formuli, generiše se iz sistema za upravljanje imovinom ostvarenim prodajama (potpisanim ugovorima). To znači da se prosečna cena ažurira u skladu sa realizacijom potpisanih ugovora.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22581E1E" w14:textId="61FEBE5B" w:rsidR="00E82985" w:rsidRPr="00052CB2" w:rsidRDefault="006818FC" w:rsidP="00E82985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Kada ima prodaje u više od jedn</w:t>
      </w:r>
      <w:r w:rsidR="00EE77DB" w:rsidRPr="00052CB2">
        <w:rPr>
          <w:rFonts w:ascii="Times New Roman" w:hAnsi="Times New Roman"/>
          <w:sz w:val="24"/>
          <w:szCs w:val="24"/>
          <w:lang w:val="sr-Latn-RS"/>
        </w:rPr>
        <w:t>e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bližnj</w:t>
      </w:r>
      <w:r w:rsidR="00EE77DB" w:rsidRPr="00052CB2">
        <w:rPr>
          <w:rFonts w:ascii="Times New Roman" w:hAnsi="Times New Roman"/>
          <w:sz w:val="24"/>
          <w:szCs w:val="24"/>
          <w:lang w:val="sr-Latn-RS"/>
        </w:rPr>
        <w:t>e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katastarsk</w:t>
      </w:r>
      <w:r w:rsidR="00EE77DB" w:rsidRPr="00052CB2">
        <w:rPr>
          <w:rFonts w:ascii="Times New Roman" w:hAnsi="Times New Roman"/>
          <w:sz w:val="24"/>
          <w:szCs w:val="24"/>
          <w:lang w:val="sr-Latn-RS"/>
        </w:rPr>
        <w:t>e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zon</w:t>
      </w:r>
      <w:r w:rsidR="00EE77DB" w:rsidRPr="00052CB2">
        <w:rPr>
          <w:rFonts w:ascii="Times New Roman" w:hAnsi="Times New Roman"/>
          <w:sz w:val="24"/>
          <w:szCs w:val="24"/>
          <w:lang w:val="sr-Latn-RS"/>
        </w:rPr>
        <w:t>e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onda se uzima prosečna cena svih bližnjih katastarskih zona.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29883A78" w14:textId="77777777" w:rsidR="00E82985" w:rsidRPr="00052CB2" w:rsidRDefault="00E82985" w:rsidP="00E82985">
      <w:pPr>
        <w:rPr>
          <w:rFonts w:ascii="Times New Roman" w:hAnsi="Times New Roman"/>
          <w:sz w:val="24"/>
          <w:szCs w:val="24"/>
          <w:lang w:val="sr-Latn-RS"/>
        </w:rPr>
      </w:pPr>
    </w:p>
    <w:p w14:paraId="6A37D1B4" w14:textId="322A2380" w:rsidR="00E82985" w:rsidRPr="00052CB2" w:rsidRDefault="00EE77DB" w:rsidP="00E82985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Cena najviše ponude poređuje se sa prosečnom cenom ostvarenih prodaja.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7A74C47F" w14:textId="77777777" w:rsidR="00E82985" w:rsidRPr="00052CB2" w:rsidRDefault="00E82985" w:rsidP="00E82985">
      <w:pPr>
        <w:rPr>
          <w:rFonts w:ascii="Times New Roman" w:hAnsi="Times New Roman"/>
          <w:sz w:val="24"/>
          <w:szCs w:val="24"/>
          <w:lang w:val="sr-Latn-RS"/>
        </w:rPr>
      </w:pPr>
    </w:p>
    <w:p w14:paraId="541FFD7E" w14:textId="0E3DE157" w:rsidR="00EE77DB" w:rsidRPr="00052CB2" w:rsidRDefault="00EE77DB" w:rsidP="0085011D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U slučajevima kada imamo nedostatak prodaje u istoj kategoriji u odgovarajućoj katastarskoj zoni ili bližnjoj katastarskoj zoni u kojoj je stavljena na tender imovina za koju je podneta ponuda, onda dolazi u obzir poređenje prodaja u zadnje tri godine selo/grad u istoj opštini sa imovinom koja je na prodaju.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052CB2">
        <w:rPr>
          <w:rFonts w:ascii="Times New Roman" w:hAnsi="Times New Roman"/>
          <w:sz w:val="24"/>
          <w:szCs w:val="24"/>
          <w:lang w:val="sr-Latn-RS"/>
        </w:rPr>
        <w:t>Ukoliko i nakon ovoga nema prodaje, onda se poređenje uzima u jednoj od opština koje se nalaze u istom regionu i imaju otprilike isti broj stanovnika prema poređenju selo/grad. U slučaju da imamo nedostatak prodaja iz iste kategorije i na nivou regiona, onda se prosečna cena uzima na nivou Kosova, prema poređenju selo/grad.</w:t>
      </w:r>
    </w:p>
    <w:p w14:paraId="1CFD028D" w14:textId="77777777" w:rsidR="00EE77DB" w:rsidRPr="00052CB2" w:rsidRDefault="00EE77DB" w:rsidP="0085011D">
      <w:pPr>
        <w:rPr>
          <w:rFonts w:ascii="Times New Roman" w:hAnsi="Times New Roman"/>
          <w:sz w:val="24"/>
          <w:szCs w:val="24"/>
          <w:lang w:val="sr-Latn-RS"/>
        </w:rPr>
      </w:pPr>
    </w:p>
    <w:p w14:paraId="26B8B159" w14:textId="76FA7A61" w:rsidR="008C50E8" w:rsidRPr="00052CB2" w:rsidRDefault="008C50E8" w:rsidP="00E82985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</w:p>
    <w:p w14:paraId="0235C8CA" w14:textId="64649013" w:rsidR="00EE77DB" w:rsidRPr="00052CB2" w:rsidRDefault="00EE77DB" w:rsidP="00EE77DB">
      <w:pPr>
        <w:pStyle w:val="BodyText"/>
        <w:rPr>
          <w:lang w:val="sr-Latn-RS"/>
        </w:rPr>
      </w:pPr>
    </w:p>
    <w:p w14:paraId="00F80692" w14:textId="77777777" w:rsidR="00EE77DB" w:rsidRPr="00052CB2" w:rsidRDefault="00EE77DB" w:rsidP="00EE77DB">
      <w:pPr>
        <w:pStyle w:val="BodyText"/>
        <w:rPr>
          <w:lang w:val="sr-Latn-RS"/>
        </w:rPr>
      </w:pPr>
    </w:p>
    <w:p w14:paraId="6144D041" w14:textId="77016B5E" w:rsidR="00E82985" w:rsidRPr="00052CB2" w:rsidRDefault="00CA0D25" w:rsidP="00E82985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lastRenderedPageBreak/>
        <w:t>Član</w:t>
      </w:r>
      <w:r w:rsidR="00E82985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</w:t>
      </w:r>
      <w:r w:rsidR="001C7418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5</w:t>
      </w:r>
    </w:p>
    <w:p w14:paraId="25E5A3FD" w14:textId="70F9DD83" w:rsidR="008C50E8" w:rsidRPr="00052CB2" w:rsidRDefault="00E82985" w:rsidP="0085011D">
      <w:pPr>
        <w:pStyle w:val="Heading2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Grup</w:t>
      </w:r>
      <w:r w:rsidR="00366FCB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a kategorije imovine za obračun prosečne cene</w:t>
      </w:r>
    </w:p>
    <w:p w14:paraId="519CAE62" w14:textId="7994262F" w:rsidR="00E82985" w:rsidRPr="00052CB2" w:rsidRDefault="00366FCB" w:rsidP="00E82985">
      <w:pPr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Grupisanje kategorija vrši se prema sledećoj tabeli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: </w:t>
      </w: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2470"/>
        <w:gridCol w:w="2120"/>
        <w:gridCol w:w="2243"/>
        <w:gridCol w:w="2527"/>
      </w:tblGrid>
      <w:tr w:rsidR="00366FCB" w:rsidRPr="00052CB2" w14:paraId="28A1D289" w14:textId="77777777" w:rsidTr="0085011D">
        <w:trPr>
          <w:trHeight w:val="289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C224" w14:textId="73E7060B" w:rsidR="00366FCB" w:rsidRPr="00052CB2" w:rsidRDefault="00052CB2" w:rsidP="00366F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GRUPA</w:t>
            </w:r>
            <w:r w:rsidR="00366FCB"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 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9F12" w14:textId="50EE2587" w:rsidR="00366FCB" w:rsidRPr="00052CB2" w:rsidRDefault="00052CB2" w:rsidP="00366F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GRUPA </w:t>
            </w:r>
            <w:r w:rsidR="00366FCB"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2DAA" w14:textId="551E104B" w:rsidR="00366FCB" w:rsidRPr="00052CB2" w:rsidRDefault="00052CB2" w:rsidP="00366F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GRUPA </w:t>
            </w:r>
            <w:r w:rsidR="00366FCB"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9F1C" w14:textId="7BF2D0AE" w:rsidR="00366FCB" w:rsidRPr="00052CB2" w:rsidRDefault="00052CB2" w:rsidP="00366FC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GRUPA </w:t>
            </w:r>
            <w:r w:rsidR="00366FCB"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4</w:t>
            </w:r>
          </w:p>
        </w:tc>
      </w:tr>
      <w:tr w:rsidR="00E82985" w:rsidRPr="00052CB2" w14:paraId="1101F742" w14:textId="77777777" w:rsidTr="0085011D">
        <w:trPr>
          <w:trHeight w:val="832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691AE" w14:textId="53609539" w:rsidR="00E82985" w:rsidRPr="00052CB2" w:rsidRDefault="00366FCB" w:rsidP="003D2F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Kategorije koje se poređuju unutar iste kategorije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BE16" w14:textId="70E1BC36" w:rsidR="00E82985" w:rsidRPr="00052CB2" w:rsidRDefault="00AC4F84" w:rsidP="003D2F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Specifične kategorije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5830" w14:textId="75D4FC91" w:rsidR="00E82985" w:rsidRPr="00052CB2" w:rsidRDefault="00AC4F84" w:rsidP="003D2F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Kategorije koje se ne mogu prodati javnim tenderom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0F91" w14:textId="797C2A5C" w:rsidR="00E82985" w:rsidRPr="00052CB2" w:rsidRDefault="00AC4F84" w:rsidP="003D2F1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r-Latn-RS"/>
              </w:rPr>
              <w:t>Kategorije koje se mogu zajedno porediti</w:t>
            </w:r>
          </w:p>
        </w:tc>
      </w:tr>
      <w:tr w:rsidR="00AC4F84" w:rsidRPr="00052CB2" w14:paraId="5ACB2382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60B1" w14:textId="26A089F4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Stan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253D" w14:textId="338BEF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pokretna imovina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852D" w14:textId="10967CE5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Reka i put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FE64" w14:textId="455E925C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apoteka</w:t>
            </w:r>
          </w:p>
        </w:tc>
      </w:tr>
      <w:tr w:rsidR="00AC4F84" w:rsidRPr="00052CB2" w14:paraId="5B7439A5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229F" w14:textId="6169DA14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podrum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F2EC" w14:textId="2D3C95ED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fabrika</w:t>
            </w:r>
            <w:r w:rsidR="00052CB2"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1450" w14:textId="198EE168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Šumarstvo-šumsko gazdinstvo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0CF8" w14:textId="20E39F4A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lokal</w:t>
            </w:r>
          </w:p>
        </w:tc>
      </w:tr>
      <w:tr w:rsidR="00AC4F84" w:rsidRPr="00052CB2" w14:paraId="5DDEBC13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4796" w14:textId="1569B634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magacin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F466" w14:textId="60711046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farma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BBA8" w14:textId="1755F76C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Javni put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E443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AC4F84" w:rsidRPr="00052CB2" w14:paraId="65D7D6B9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07A8" w14:textId="22B84726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magacin i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CA14F" w14:textId="0C3C5D4B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hotel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0F0B" w14:textId="527C103C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Staro groblje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ED71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AC4F84" w:rsidRPr="00052CB2" w14:paraId="799173F7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6CC6" w14:textId="76856D4E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magacin goriva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9B2D" w14:textId="12E15958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rudnik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16D7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1BEF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AC4F84" w:rsidRPr="00052CB2" w14:paraId="222B32E8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CA42" w14:textId="7E5E5CEE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garaža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5D0" w14:textId="63B8D7A4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rehabilitacioni centar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5C41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EC39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AC4F84" w:rsidRPr="00052CB2" w14:paraId="7CC2C278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ACD8" w14:textId="3BF27F6B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kamp kućica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CE03" w14:textId="31FB9FD4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kuća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002A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1224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AC4F84" w:rsidRPr="00052CB2" w14:paraId="519C10AF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7C2A" w14:textId="172756A1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Kiosk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39CB" w14:textId="3C4011F3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Benzinska pumpa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0CEC0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89D2" w14:textId="77777777" w:rsidR="00AC4F84" w:rsidRPr="00052CB2" w:rsidRDefault="00AC4F84" w:rsidP="00AC4F8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413395F5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E9C8" w14:textId="540B0275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lokal i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8031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85E1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FDC7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3722DD74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A999" w14:textId="156BEF83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administrativna zgrada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4B5E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277F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FE84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1ABF8EED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7A44" w14:textId="14618891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administrativna zgrada i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5559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1E95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1F83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74BE8467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E5A1" w14:textId="0E4BB7AD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odmaralište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1F91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BB7E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A4FE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33365624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6558" w14:textId="5FAAEB94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B99B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6AF0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6E4D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306F0C4D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7892" w14:textId="4BE3D69E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poljoprivredno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5C8C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22B9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186E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08A70DAA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C5BB" w14:textId="596579E6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komercijalno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7605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648C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3AAF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510176AA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EE2E" w14:textId="64C351CF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građevinsko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50FC2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7665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D058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7F24CA84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4886" w14:textId="3D9E9D8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industrijsko zemljište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24AE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058C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99A2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1620CDDC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3505" w14:textId="7CF0C088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pijaca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DF74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9286E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BBC9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55037B24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4179" w14:textId="7E2F94EB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kancelarija</w:t>
            </w:r>
          </w:p>
        </w:tc>
        <w:tc>
          <w:tcPr>
            <w:tcW w:w="21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7C8C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EC89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3043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00973687" w14:textId="77777777" w:rsidTr="0085011D">
        <w:trPr>
          <w:trHeight w:val="227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F736" w14:textId="454A52BC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 xml:space="preserve">kancelarija i zemljište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9202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23D4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5DCC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366FCB" w:rsidRPr="00052CB2" w14:paraId="7CDD3446" w14:textId="77777777" w:rsidTr="0085011D">
        <w:trPr>
          <w:trHeight w:val="68"/>
          <w:jc w:val="center"/>
        </w:trPr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7D3C" w14:textId="0C260E1A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  <w:r w:rsidRPr="00052CB2"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  <w:t>Šumarstvo-šumsko zemljište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365F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BC11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C50C" w14:textId="77777777" w:rsidR="00366FCB" w:rsidRPr="00052CB2" w:rsidRDefault="00366FCB" w:rsidP="00366F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/>
              </w:rPr>
            </w:pPr>
          </w:p>
        </w:tc>
      </w:tr>
    </w:tbl>
    <w:p w14:paraId="4D2B563E" w14:textId="77777777" w:rsidR="00E82985" w:rsidRPr="00052CB2" w:rsidRDefault="00E82985" w:rsidP="00E82985">
      <w:pPr>
        <w:pStyle w:val="ListParagraph"/>
        <w:ind w:left="142"/>
        <w:rPr>
          <w:lang w:val="sr-Latn-RS"/>
        </w:rPr>
      </w:pPr>
    </w:p>
    <w:p w14:paraId="12986942" w14:textId="286B30F1" w:rsidR="00E82985" w:rsidRPr="00052CB2" w:rsidRDefault="00366FCB" w:rsidP="0085011D">
      <w:pPr>
        <w:rPr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>Grupisanje</w:t>
      </w:r>
      <w:r w:rsidR="00E82985" w:rsidRPr="00052CB2">
        <w:rPr>
          <w:rFonts w:ascii="Times New Roman" w:hAnsi="Times New Roman"/>
          <w:b/>
          <w:sz w:val="24"/>
          <w:szCs w:val="24"/>
          <w:lang w:val="sr-Latn-RS"/>
        </w:rPr>
        <w:t xml:space="preserve"> 1: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C2DB9" w:rsidRPr="00052CB2">
        <w:rPr>
          <w:rFonts w:ascii="Times New Roman" w:hAnsi="Times New Roman"/>
          <w:sz w:val="24"/>
          <w:szCs w:val="24"/>
          <w:lang w:val="sr-Latn-RS"/>
        </w:rPr>
        <w:t>navedene imovine se poređuju sa istim kategorijama, npr. stan sa stanom, poljoprivredno zemljište sa poljoprivrednim zemljištem, itd.</w:t>
      </w:r>
    </w:p>
    <w:p w14:paraId="7C0ACF8E" w14:textId="3B017247" w:rsidR="00E82985" w:rsidRPr="00052CB2" w:rsidRDefault="00366FCB" w:rsidP="0085011D">
      <w:pPr>
        <w:rPr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 xml:space="preserve">Grupisanje </w:t>
      </w:r>
      <w:r w:rsidR="00E82985" w:rsidRPr="00052CB2">
        <w:rPr>
          <w:rFonts w:ascii="Times New Roman" w:hAnsi="Times New Roman"/>
          <w:b/>
          <w:sz w:val="24"/>
          <w:szCs w:val="24"/>
          <w:lang w:val="sr-Latn-RS"/>
        </w:rPr>
        <w:t>2: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C2DB9" w:rsidRPr="00052CB2">
        <w:rPr>
          <w:rFonts w:ascii="Times New Roman" w:hAnsi="Times New Roman"/>
          <w:sz w:val="24"/>
          <w:szCs w:val="24"/>
          <w:lang w:val="sr-Latn-RS"/>
        </w:rPr>
        <w:t>navedene imovine su specifične i nisu uporedive sledstveno tome ne može se utvrditi prosečna cena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>.</w:t>
      </w:r>
    </w:p>
    <w:p w14:paraId="12559D94" w14:textId="0AF3CA24" w:rsidR="00D15716" w:rsidRPr="00052CB2" w:rsidRDefault="00366FCB" w:rsidP="0085011D">
      <w:pPr>
        <w:rPr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 xml:space="preserve">Grupisanje </w:t>
      </w:r>
      <w:r w:rsidR="00E82985" w:rsidRPr="00052CB2">
        <w:rPr>
          <w:rFonts w:ascii="Times New Roman" w:hAnsi="Times New Roman"/>
          <w:b/>
          <w:sz w:val="24"/>
          <w:szCs w:val="24"/>
          <w:lang w:val="sr-Latn-RS"/>
        </w:rPr>
        <w:t>3: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C2DB9" w:rsidRPr="00052CB2">
        <w:rPr>
          <w:rFonts w:ascii="Times New Roman" w:hAnsi="Times New Roman"/>
          <w:sz w:val="24"/>
          <w:szCs w:val="24"/>
          <w:lang w:val="sr-Latn-RS"/>
        </w:rPr>
        <w:t>navedene imovine su specifične i ne mogu se prodati javnim tenderom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. </w:t>
      </w:r>
    </w:p>
    <w:p w14:paraId="52CEE663" w14:textId="1FDFA9A9" w:rsidR="00FD46D9" w:rsidRPr="00052CB2" w:rsidRDefault="00366FCB" w:rsidP="0085011D">
      <w:pPr>
        <w:shd w:val="clear" w:color="auto" w:fill="FFFFFF"/>
        <w:rPr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 xml:space="preserve">Grupisanje </w:t>
      </w:r>
      <w:r w:rsidR="00E82985" w:rsidRPr="00052CB2">
        <w:rPr>
          <w:rFonts w:ascii="Times New Roman" w:hAnsi="Times New Roman"/>
          <w:b/>
          <w:sz w:val="24"/>
          <w:szCs w:val="24"/>
          <w:lang w:val="sr-Latn-RS"/>
        </w:rPr>
        <w:t>4: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7C2DB9" w:rsidRPr="00052CB2">
        <w:rPr>
          <w:rFonts w:ascii="Times New Roman" w:hAnsi="Times New Roman"/>
          <w:sz w:val="24"/>
          <w:szCs w:val="24"/>
          <w:lang w:val="sr-Latn-RS"/>
        </w:rPr>
        <w:t>navedene imovine</w:t>
      </w:r>
      <w:r w:rsidR="00166275" w:rsidRPr="00052CB2">
        <w:rPr>
          <w:rFonts w:ascii="Times New Roman" w:hAnsi="Times New Roman"/>
          <w:sz w:val="24"/>
          <w:szCs w:val="24"/>
          <w:lang w:val="sr-Latn-RS"/>
        </w:rPr>
        <w:t xml:space="preserve"> su uporedive i kao takve mogu se grupisati u istu kategoriju</w:t>
      </w:r>
      <w:r w:rsidR="00E82985" w:rsidRPr="00052CB2">
        <w:rPr>
          <w:rFonts w:ascii="Times New Roman" w:hAnsi="Times New Roman"/>
          <w:sz w:val="24"/>
          <w:szCs w:val="24"/>
          <w:lang w:val="sr-Latn-RS"/>
        </w:rPr>
        <w:t>.</w:t>
      </w:r>
    </w:p>
    <w:p w14:paraId="0ED60489" w14:textId="4620B51A" w:rsidR="00262E29" w:rsidRPr="00052CB2" w:rsidRDefault="00262E29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6FD08AC6" w14:textId="4777CA8E" w:rsidR="00EE77DB" w:rsidRPr="00052CB2" w:rsidRDefault="00EE77DB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59A289DF" w14:textId="55F1E299" w:rsidR="00EE77DB" w:rsidRPr="00052CB2" w:rsidRDefault="00EE77DB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3B8EFDBF" w14:textId="77777777" w:rsidR="00EE77DB" w:rsidRPr="00052CB2" w:rsidRDefault="00EE77DB" w:rsidP="00262E29">
      <w:pPr>
        <w:autoSpaceDE w:val="0"/>
        <w:autoSpaceDN w:val="0"/>
        <w:adjustRightInd w:val="0"/>
        <w:rPr>
          <w:rFonts w:ascii="Times New Roman" w:hAnsi="Times New Roman"/>
          <w:color w:val="000000"/>
          <w:kern w:val="0"/>
          <w:sz w:val="24"/>
          <w:szCs w:val="24"/>
          <w:lang w:val="sr-Latn-RS"/>
        </w:rPr>
      </w:pPr>
    </w:p>
    <w:p w14:paraId="4378A55B" w14:textId="48ADA253" w:rsidR="00262E29" w:rsidRPr="00052CB2" w:rsidRDefault="00CA0D25" w:rsidP="00DB2EC1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bookmarkStart w:id="10" w:name="_Toc96462664"/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lastRenderedPageBreak/>
        <w:t>Član</w:t>
      </w:r>
      <w:r w:rsidR="00262E29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</w:t>
      </w:r>
      <w:r w:rsidR="0092665A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6</w:t>
      </w:r>
      <w:bookmarkEnd w:id="10"/>
    </w:p>
    <w:p w14:paraId="066C66A2" w14:textId="6E69A21E" w:rsidR="00262E29" w:rsidRPr="00052CB2" w:rsidRDefault="00F71440" w:rsidP="00CB262F">
      <w:pPr>
        <w:pStyle w:val="Heading2"/>
        <w:spacing w:after="0" w:line="240" w:lineRule="auto"/>
        <w:jc w:val="center"/>
        <w:rPr>
          <w:rFonts w:ascii="Times New Roman" w:hAnsi="Times New Roman"/>
          <w:b/>
          <w:caps w:val="0"/>
          <w:sz w:val="24"/>
          <w:szCs w:val="24"/>
          <w:lang w:val="sr-Latn-RS"/>
        </w:rPr>
      </w:pPr>
      <w:bookmarkStart w:id="11" w:name="_Toc96462665"/>
      <w:r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Određivanje orijentacione cene imovina</w:t>
      </w:r>
      <w:bookmarkEnd w:id="11"/>
      <w:r w:rsidR="00166275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 xml:space="preserve"> na tender</w:t>
      </w:r>
      <w:r w:rsidR="001F7566" w:rsidRPr="00052CB2">
        <w:rPr>
          <w:rFonts w:ascii="Times New Roman" w:hAnsi="Times New Roman"/>
          <w:b/>
          <w:caps w:val="0"/>
          <w:sz w:val="24"/>
          <w:szCs w:val="24"/>
          <w:lang w:val="sr-Latn-RS"/>
        </w:rPr>
        <w:t>u</w:t>
      </w:r>
    </w:p>
    <w:p w14:paraId="07AA0EC6" w14:textId="77777777" w:rsidR="00262E29" w:rsidRPr="00052CB2" w:rsidRDefault="00262E29" w:rsidP="00262E29">
      <w:pPr>
        <w:spacing w:line="276" w:lineRule="auto"/>
        <w:rPr>
          <w:rFonts w:ascii="Times New Roman" w:hAnsi="Times New Roman"/>
          <w:sz w:val="24"/>
          <w:szCs w:val="24"/>
          <w:lang w:val="sr-Latn-RS"/>
        </w:rPr>
      </w:pPr>
    </w:p>
    <w:p w14:paraId="7304DC3F" w14:textId="48D7565D" w:rsidR="00BB6B34" w:rsidRPr="00052CB2" w:rsidRDefault="00F71440" w:rsidP="00262E29">
      <w:pPr>
        <w:spacing w:line="276" w:lineRule="auto"/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 xml:space="preserve">U cilju što optimalnijeg predstavljanja racionalne veze Cene ponuda primljenih tokom postupka nadmetanja sa Orijentacionom cenom, </w:t>
      </w:r>
      <w:r w:rsidR="00366FCB" w:rsidRPr="00052CB2">
        <w:rPr>
          <w:rFonts w:ascii="Times New Roman" w:hAnsi="Times New Roman"/>
          <w:sz w:val="24"/>
          <w:szCs w:val="24"/>
          <w:lang w:val="sr-Latn-RS"/>
        </w:rPr>
        <w:t>orijentaciona cena</w:t>
      </w:r>
      <w:r w:rsidR="00262E29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052CB2">
        <w:rPr>
          <w:rFonts w:ascii="Times New Roman" w:hAnsi="Times New Roman"/>
          <w:sz w:val="24"/>
          <w:szCs w:val="24"/>
          <w:lang w:val="sr-Latn-RS"/>
        </w:rPr>
        <w:t>shodno</w:t>
      </w:r>
      <w:r w:rsidR="00FE7146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052CB2">
        <w:rPr>
          <w:rFonts w:ascii="Times New Roman" w:hAnsi="Times New Roman"/>
          <w:sz w:val="24"/>
          <w:szCs w:val="24"/>
          <w:lang w:val="sr-Latn-RS"/>
        </w:rPr>
        <w:t>članu</w:t>
      </w:r>
      <w:r w:rsidR="00FE7146" w:rsidRPr="00052CB2">
        <w:rPr>
          <w:rFonts w:ascii="Times New Roman" w:hAnsi="Times New Roman"/>
          <w:sz w:val="24"/>
          <w:szCs w:val="24"/>
          <w:lang w:val="sr-Latn-RS"/>
        </w:rPr>
        <w:t xml:space="preserve"> 2.1.1 </w:t>
      </w:r>
      <w:r w:rsidRPr="00052CB2">
        <w:rPr>
          <w:rFonts w:ascii="Times New Roman" w:hAnsi="Times New Roman"/>
          <w:sz w:val="24"/>
          <w:szCs w:val="24"/>
          <w:lang w:val="sr-Latn-RS"/>
        </w:rPr>
        <w:t>ove metodologije će rezultirati primenjivanjem metoda određivanja orijentacione vrednosti koje su dole navedene:</w:t>
      </w:r>
    </w:p>
    <w:p w14:paraId="4F3A38B0" w14:textId="46A59706" w:rsidR="00BB6B34" w:rsidRPr="00052CB2" w:rsidRDefault="00BB6B34" w:rsidP="00262E29">
      <w:pPr>
        <w:spacing w:line="276" w:lineRule="auto"/>
        <w:rPr>
          <w:rFonts w:ascii="Times New Roman" w:hAnsi="Times New Roman"/>
          <w:sz w:val="24"/>
          <w:szCs w:val="24"/>
          <w:lang w:val="sr-Latn-RS"/>
        </w:rPr>
      </w:pPr>
    </w:p>
    <w:p w14:paraId="674FA47F" w14:textId="4039A618" w:rsidR="00BB6B34" w:rsidRPr="00052CB2" w:rsidRDefault="00F71440" w:rsidP="0085011D">
      <w:pPr>
        <w:pStyle w:val="ListParagraph"/>
        <w:numPr>
          <w:ilvl w:val="0"/>
          <w:numId w:val="96"/>
        </w:numPr>
        <w:spacing w:line="276" w:lineRule="auto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 xml:space="preserve">Na prvom </w:t>
      </w:r>
      <w:r w:rsidR="00166275" w:rsidRPr="00052CB2">
        <w:rPr>
          <w:lang w:val="sr-Latn-RS"/>
        </w:rPr>
        <w:t>tenderu</w:t>
      </w:r>
      <w:r w:rsidR="00BB6B34" w:rsidRPr="00052CB2">
        <w:rPr>
          <w:lang w:val="sr-Latn-RS"/>
        </w:rPr>
        <w:t xml:space="preserve"> </w:t>
      </w:r>
      <w:r w:rsidR="00366FCB" w:rsidRPr="00052CB2">
        <w:rPr>
          <w:lang w:val="sr-Latn-RS"/>
        </w:rPr>
        <w:t>orijentaciona cena</w:t>
      </w:r>
      <w:r w:rsidRPr="00052CB2">
        <w:rPr>
          <w:lang w:val="sr-Latn-RS"/>
        </w:rPr>
        <w:t xml:space="preserve"> služiće kao minimalna cena za odobrenje prodaje imovine</w:t>
      </w:r>
      <w:r w:rsidR="00BB6B34" w:rsidRPr="00052CB2">
        <w:rPr>
          <w:lang w:val="sr-Latn-RS"/>
        </w:rPr>
        <w:t>.</w:t>
      </w:r>
    </w:p>
    <w:p w14:paraId="243C99E8" w14:textId="23DD1DCD" w:rsidR="00BB6B34" w:rsidRPr="00052CB2" w:rsidRDefault="00F71440" w:rsidP="00366FCB">
      <w:pPr>
        <w:pStyle w:val="ListParagraph"/>
        <w:numPr>
          <w:ilvl w:val="0"/>
          <w:numId w:val="96"/>
        </w:numPr>
        <w:spacing w:line="276" w:lineRule="auto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 xml:space="preserve">Na drugom </w:t>
      </w:r>
      <w:r w:rsidR="00166275" w:rsidRPr="00052CB2">
        <w:rPr>
          <w:lang w:val="sr-Latn-RS"/>
        </w:rPr>
        <w:t>tenderu</w:t>
      </w:r>
      <w:r w:rsidRPr="00052CB2">
        <w:rPr>
          <w:lang w:val="sr-Latn-RS"/>
        </w:rPr>
        <w:t xml:space="preserve"> </w:t>
      </w:r>
      <w:r w:rsidR="00366FCB" w:rsidRPr="00052CB2">
        <w:rPr>
          <w:lang w:val="sr-Latn-RS"/>
        </w:rPr>
        <w:t>orijentaciona cena</w:t>
      </w:r>
      <w:r w:rsidR="00BB6B34" w:rsidRPr="00052CB2">
        <w:rPr>
          <w:lang w:val="sr-Latn-RS"/>
        </w:rPr>
        <w:t xml:space="preserve"> minus 10 % </w:t>
      </w:r>
      <w:r w:rsidR="00366FCB" w:rsidRPr="00052CB2">
        <w:rPr>
          <w:lang w:val="sr-Latn-RS"/>
        </w:rPr>
        <w:t>njene vrednosti</w:t>
      </w:r>
      <w:r w:rsidR="00117250" w:rsidRPr="00052CB2">
        <w:rPr>
          <w:lang w:val="sr-Latn-RS"/>
        </w:rPr>
        <w:t>,</w:t>
      </w:r>
      <w:r w:rsidR="00A2505B" w:rsidRPr="00052CB2">
        <w:rPr>
          <w:lang w:val="sr-Latn-RS"/>
        </w:rPr>
        <w:t xml:space="preserve"> </w:t>
      </w:r>
      <w:r w:rsidR="00366FCB" w:rsidRPr="00052CB2">
        <w:rPr>
          <w:lang w:val="sr-Latn-RS"/>
        </w:rPr>
        <w:t>služiće kao minimalna cena za odobrenje prodaje imovine</w:t>
      </w:r>
      <w:r w:rsidR="00BB6B34" w:rsidRPr="00052CB2">
        <w:rPr>
          <w:lang w:val="sr-Latn-RS"/>
        </w:rPr>
        <w:t>.</w:t>
      </w:r>
    </w:p>
    <w:p w14:paraId="4864901E" w14:textId="30929633" w:rsidR="00A81BB8" w:rsidRPr="00052CB2" w:rsidRDefault="00F71440" w:rsidP="0085011D">
      <w:pPr>
        <w:pStyle w:val="ListParagraph"/>
        <w:numPr>
          <w:ilvl w:val="0"/>
          <w:numId w:val="96"/>
        </w:numPr>
        <w:spacing w:line="276" w:lineRule="auto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>Na trećem tender</w:t>
      </w:r>
      <w:r w:rsidR="00166275" w:rsidRPr="00052CB2">
        <w:rPr>
          <w:lang w:val="sr-Latn-RS"/>
        </w:rPr>
        <w:t>u</w:t>
      </w:r>
      <w:r w:rsidRPr="00052CB2">
        <w:rPr>
          <w:lang w:val="sr-Latn-RS"/>
        </w:rPr>
        <w:t xml:space="preserve"> </w:t>
      </w:r>
      <w:r w:rsidR="00366FCB" w:rsidRPr="00052CB2">
        <w:rPr>
          <w:lang w:val="sr-Latn-RS"/>
        </w:rPr>
        <w:t>orijentaciona cena</w:t>
      </w:r>
      <w:r w:rsidR="00BB6B34" w:rsidRPr="00052CB2">
        <w:rPr>
          <w:lang w:val="sr-Latn-RS"/>
        </w:rPr>
        <w:t xml:space="preserve"> minus 20 %</w:t>
      </w:r>
      <w:r w:rsidR="00A2505B" w:rsidRPr="00052CB2">
        <w:rPr>
          <w:lang w:val="sr-Latn-RS"/>
        </w:rPr>
        <w:t xml:space="preserve"> </w:t>
      </w:r>
      <w:r w:rsidR="00366FCB" w:rsidRPr="00052CB2">
        <w:rPr>
          <w:lang w:val="sr-Latn-RS"/>
        </w:rPr>
        <w:t>njene vrednosti</w:t>
      </w:r>
      <w:r w:rsidR="00117250" w:rsidRPr="00052CB2">
        <w:rPr>
          <w:lang w:val="sr-Latn-RS"/>
        </w:rPr>
        <w:t>,</w:t>
      </w:r>
      <w:r w:rsidR="00BB6B34" w:rsidRPr="00052CB2">
        <w:rPr>
          <w:lang w:val="sr-Latn-RS"/>
        </w:rPr>
        <w:t xml:space="preserve"> </w:t>
      </w:r>
      <w:r w:rsidR="00366FCB" w:rsidRPr="00052CB2">
        <w:rPr>
          <w:lang w:val="sr-Latn-RS"/>
        </w:rPr>
        <w:t>služiće kao minimalna cena za odobrenje prodaje imovine</w:t>
      </w:r>
      <w:r w:rsidR="00BB6B34" w:rsidRPr="00052CB2">
        <w:rPr>
          <w:lang w:val="sr-Latn-RS"/>
        </w:rPr>
        <w:t>.</w:t>
      </w:r>
    </w:p>
    <w:p w14:paraId="083B43B0" w14:textId="753412BA" w:rsidR="00193B54" w:rsidRPr="00052CB2" w:rsidRDefault="00052CB2" w:rsidP="00052CB2">
      <w:pPr>
        <w:pStyle w:val="ListParagraph"/>
        <w:numPr>
          <w:ilvl w:val="0"/>
          <w:numId w:val="96"/>
        </w:numPr>
        <w:spacing w:line="276" w:lineRule="auto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>Na četvrtom tenderu orijentaciona</w:t>
      </w:r>
      <w:r w:rsidR="00ED1C16">
        <w:rPr>
          <w:lang w:val="sr-Latn-RS"/>
        </w:rPr>
        <w:t xml:space="preserve"> cena</w:t>
      </w:r>
      <w:r w:rsidRPr="00052CB2">
        <w:rPr>
          <w:lang w:val="sr-Latn-RS"/>
        </w:rPr>
        <w:t xml:space="preserve"> minus 40 % njene vrednosti slu</w:t>
      </w:r>
      <w:r>
        <w:rPr>
          <w:lang w:val="sr-Latn-RS"/>
        </w:rPr>
        <w:t>žiće kao minimalna cena za odobrenje prodaje imovine</w:t>
      </w:r>
      <w:r w:rsidR="00193B54" w:rsidRPr="00052CB2">
        <w:rPr>
          <w:lang w:val="sr-Latn-RS"/>
        </w:rPr>
        <w:t xml:space="preserve">. </w:t>
      </w:r>
    </w:p>
    <w:p w14:paraId="15372001" w14:textId="0E07CF93" w:rsidR="00B9259F" w:rsidRPr="00052CB2" w:rsidRDefault="00F71440" w:rsidP="002E2163">
      <w:pPr>
        <w:pStyle w:val="ListParagraph"/>
        <w:numPr>
          <w:ilvl w:val="0"/>
          <w:numId w:val="96"/>
        </w:numPr>
        <w:spacing w:line="276" w:lineRule="auto"/>
        <w:ind w:left="357" w:hanging="357"/>
        <w:jc w:val="both"/>
        <w:rPr>
          <w:lang w:val="sr-Latn-RS"/>
        </w:rPr>
      </w:pPr>
      <w:r w:rsidRPr="00052CB2">
        <w:rPr>
          <w:lang w:val="sr-Latn-RS"/>
        </w:rPr>
        <w:t xml:space="preserve">U slučajevima kada se primenjuje metoda prosečne cene kao orijentaciona cena, </w:t>
      </w:r>
      <w:r w:rsidR="00CA0D25" w:rsidRPr="00052CB2">
        <w:rPr>
          <w:lang w:val="sr-Latn-RS"/>
        </w:rPr>
        <w:t>Član</w:t>
      </w:r>
      <w:r w:rsidR="00200AB5" w:rsidRPr="00052CB2">
        <w:rPr>
          <w:lang w:val="sr-Latn-RS"/>
        </w:rPr>
        <w:t xml:space="preserve"> 2.1.2 </w:t>
      </w:r>
      <w:r w:rsidRPr="00052CB2">
        <w:rPr>
          <w:lang w:val="sr-Latn-RS"/>
        </w:rPr>
        <w:t xml:space="preserve">ove metodologije, kriterijumi </w:t>
      </w:r>
      <w:r w:rsidRPr="00ED1C16">
        <w:rPr>
          <w:lang w:val="sr-Latn-RS"/>
        </w:rPr>
        <w:t>dva i tri</w:t>
      </w:r>
      <w:r w:rsidRPr="00052CB2">
        <w:rPr>
          <w:lang w:val="sr-Latn-RS"/>
        </w:rPr>
        <w:t xml:space="preserve"> navedeni u ovom članu se ne primenjuju</w:t>
      </w:r>
      <w:r w:rsidR="00B9259F" w:rsidRPr="00052CB2">
        <w:rPr>
          <w:lang w:val="sr-Latn-RS"/>
        </w:rPr>
        <w:t>.</w:t>
      </w:r>
    </w:p>
    <w:p w14:paraId="14A271CF" w14:textId="77777777" w:rsidR="001A7DA7" w:rsidRPr="00052CB2" w:rsidRDefault="001A7DA7">
      <w:pPr>
        <w:spacing w:line="276" w:lineRule="auto"/>
        <w:rPr>
          <w:lang w:val="sr-Latn-RS"/>
        </w:rPr>
      </w:pPr>
    </w:p>
    <w:p w14:paraId="22058511" w14:textId="2FA4EFE0" w:rsidR="00262E29" w:rsidRPr="00052CB2" w:rsidRDefault="00F71440">
      <w:pPr>
        <w:spacing w:line="276" w:lineRule="auto"/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 xml:space="preserve">Broj </w:t>
      </w:r>
      <w:r w:rsidR="00166275" w:rsidRPr="00052CB2">
        <w:rPr>
          <w:rFonts w:ascii="Times New Roman" w:hAnsi="Times New Roman"/>
          <w:sz w:val="24"/>
          <w:szCs w:val="24"/>
          <w:lang w:val="sr-Latn-RS"/>
        </w:rPr>
        <w:t>stavljanja na tender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računaće se za zadnje tri </w:t>
      </w:r>
      <w:r w:rsidR="00EE13E0" w:rsidRPr="00052CB2">
        <w:rPr>
          <w:rFonts w:ascii="Times New Roman" w:hAnsi="Times New Roman"/>
          <w:sz w:val="24"/>
          <w:szCs w:val="24"/>
          <w:lang w:val="sr-Latn-RS"/>
        </w:rPr>
        <w:t>(3)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godine</w:t>
      </w:r>
      <w:r w:rsidR="00EE13E0" w:rsidRPr="00052CB2">
        <w:rPr>
          <w:rFonts w:ascii="Times New Roman" w:hAnsi="Times New Roman"/>
          <w:sz w:val="24"/>
          <w:szCs w:val="24"/>
          <w:lang w:val="sr-Latn-RS"/>
        </w:rPr>
        <w:t>.</w:t>
      </w:r>
    </w:p>
    <w:p w14:paraId="1A074103" w14:textId="68BE24EC" w:rsidR="00693B2C" w:rsidRPr="00052CB2" w:rsidRDefault="00262E29" w:rsidP="0085011D">
      <w:pPr>
        <w:spacing w:line="276" w:lineRule="auto"/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2355D4BA" w14:textId="77777777" w:rsidR="00C17016" w:rsidRPr="00052CB2" w:rsidRDefault="00C17016" w:rsidP="00B16F92">
      <w:pPr>
        <w:spacing w:line="276" w:lineRule="auto"/>
        <w:rPr>
          <w:rFonts w:ascii="Times New Roman" w:hAnsi="Times New Roman"/>
          <w:sz w:val="24"/>
          <w:szCs w:val="24"/>
          <w:lang w:val="sr-Latn-RS"/>
        </w:rPr>
      </w:pPr>
    </w:p>
    <w:p w14:paraId="2ECEA5BC" w14:textId="4964048A" w:rsidR="00C17016" w:rsidRPr="00052CB2" w:rsidRDefault="00366FCB" w:rsidP="00C17016">
      <w:pPr>
        <w:jc w:val="left"/>
        <w:rPr>
          <w:rFonts w:ascii="Times New Roman" w:hAnsi="Times New Roman"/>
          <w:sz w:val="24"/>
          <w:szCs w:val="24"/>
          <w:lang w:val="sr-Latn-RS"/>
        </w:rPr>
      </w:pPr>
      <w:r w:rsidRPr="00052CB2">
        <w:rPr>
          <w:rFonts w:ascii="Times New Roman" w:hAnsi="Times New Roman"/>
          <w:sz w:val="24"/>
          <w:szCs w:val="24"/>
          <w:lang w:val="sr-Latn-RS"/>
        </w:rPr>
        <w:t>Priština</w:t>
      </w:r>
      <w:r w:rsidR="00C17016" w:rsidRPr="00052CB2">
        <w:rPr>
          <w:rFonts w:ascii="Times New Roman" w:hAnsi="Times New Roman"/>
          <w:sz w:val="24"/>
          <w:szCs w:val="24"/>
          <w:lang w:val="sr-Latn-RS"/>
        </w:rPr>
        <w:t xml:space="preserve">, </w:t>
      </w:r>
      <w:r w:rsidR="00052CB2">
        <w:rPr>
          <w:rFonts w:ascii="Times New Roman" w:hAnsi="Times New Roman"/>
          <w:sz w:val="24"/>
          <w:szCs w:val="24"/>
          <w:lang w:val="sr-Latn-RS"/>
        </w:rPr>
        <w:t>29</w:t>
      </w:r>
      <w:r w:rsidRPr="00052CB2">
        <w:rPr>
          <w:rFonts w:ascii="Times New Roman" w:hAnsi="Times New Roman"/>
          <w:sz w:val="24"/>
          <w:szCs w:val="24"/>
          <w:lang w:val="sr-Latn-RS"/>
        </w:rPr>
        <w:t>.</w:t>
      </w:r>
      <w:r w:rsidR="00116D13" w:rsidRPr="00052CB2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="00052CB2">
        <w:rPr>
          <w:rFonts w:ascii="Times New Roman" w:hAnsi="Times New Roman"/>
          <w:sz w:val="24"/>
          <w:szCs w:val="24"/>
          <w:lang w:val="sr-Latn-RS"/>
        </w:rPr>
        <w:t>jul</w:t>
      </w:r>
      <w:r w:rsidR="00C17016" w:rsidRPr="00052CB2">
        <w:rPr>
          <w:rFonts w:ascii="Times New Roman" w:hAnsi="Times New Roman"/>
          <w:sz w:val="24"/>
          <w:szCs w:val="24"/>
          <w:lang w:val="sr-Latn-RS"/>
        </w:rPr>
        <w:t xml:space="preserve"> 202</w:t>
      </w:r>
      <w:r w:rsidR="00052CB2">
        <w:rPr>
          <w:rFonts w:ascii="Times New Roman" w:hAnsi="Times New Roman"/>
          <w:sz w:val="24"/>
          <w:szCs w:val="24"/>
          <w:lang w:val="sr-Latn-RS"/>
        </w:rPr>
        <w:t>6</w:t>
      </w:r>
      <w:r w:rsidR="00C17016" w:rsidRPr="00052CB2">
        <w:rPr>
          <w:rFonts w:ascii="Times New Roman" w:hAnsi="Times New Roman"/>
          <w:sz w:val="24"/>
          <w:szCs w:val="24"/>
          <w:lang w:val="sr-Latn-RS"/>
        </w:rPr>
        <w:t>.</w:t>
      </w:r>
      <w:r w:rsidRPr="00052CB2">
        <w:rPr>
          <w:rFonts w:ascii="Times New Roman" w:hAnsi="Times New Roman"/>
          <w:sz w:val="24"/>
          <w:szCs w:val="24"/>
          <w:lang w:val="sr-Latn-RS"/>
        </w:rPr>
        <w:t xml:space="preserve"> godine</w:t>
      </w:r>
    </w:p>
    <w:p w14:paraId="3B88F694" w14:textId="77777777" w:rsidR="00693B2C" w:rsidRPr="00052CB2" w:rsidRDefault="00693B2C" w:rsidP="00C17016">
      <w:pPr>
        <w:jc w:val="left"/>
        <w:rPr>
          <w:rFonts w:ascii="Times New Roman" w:hAnsi="Times New Roman"/>
          <w:sz w:val="24"/>
          <w:szCs w:val="24"/>
          <w:lang w:val="sr-Latn-RS"/>
        </w:rPr>
      </w:pPr>
    </w:p>
    <w:p w14:paraId="106857D2" w14:textId="77777777" w:rsidR="00C17016" w:rsidRPr="00052CB2" w:rsidRDefault="00C17016" w:rsidP="00C17016">
      <w:pPr>
        <w:jc w:val="center"/>
        <w:rPr>
          <w:rFonts w:ascii="Times New Roman" w:hAnsi="Times New Roman"/>
          <w:sz w:val="24"/>
          <w:szCs w:val="24"/>
          <w:lang w:val="sr-Latn-RS"/>
        </w:rPr>
      </w:pPr>
    </w:p>
    <w:p w14:paraId="0DFDD4C8" w14:textId="75A48751" w:rsidR="00C17016" w:rsidRPr="00052CB2" w:rsidRDefault="00052CB2" w:rsidP="00C17016">
      <w:pPr>
        <w:tabs>
          <w:tab w:val="left" w:pos="8100"/>
        </w:tabs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>Hekuran Nik</w:t>
      </w:r>
      <w:r>
        <w:rPr>
          <w:rFonts w:ascii="Times New Roman" w:hAnsi="Times New Roman"/>
          <w:b/>
          <w:sz w:val="24"/>
          <w:szCs w:val="24"/>
          <w:lang w:val="sq-AL"/>
        </w:rPr>
        <w:t>çi</w:t>
      </w:r>
    </w:p>
    <w:p w14:paraId="5DD8A6B1" w14:textId="77777777" w:rsidR="00C17016" w:rsidRPr="00052CB2" w:rsidRDefault="00C17016" w:rsidP="00C17016">
      <w:pPr>
        <w:jc w:val="center"/>
        <w:rPr>
          <w:rFonts w:ascii="Times New Roman" w:hAnsi="Times New Roman"/>
          <w:b/>
          <w:sz w:val="24"/>
          <w:szCs w:val="24"/>
          <w:lang w:val="sr-Latn-RS"/>
        </w:rPr>
      </w:pPr>
    </w:p>
    <w:p w14:paraId="5B7FAA51" w14:textId="77777777" w:rsidR="00C17016" w:rsidRPr="00052CB2" w:rsidRDefault="00C17016" w:rsidP="00C17016">
      <w:pPr>
        <w:tabs>
          <w:tab w:val="left" w:pos="8800"/>
        </w:tabs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>_________________________</w:t>
      </w:r>
    </w:p>
    <w:p w14:paraId="4BB5D358" w14:textId="29121009" w:rsidR="00C17016" w:rsidRPr="00052CB2" w:rsidRDefault="00366FCB" w:rsidP="00C17016">
      <w:pPr>
        <w:tabs>
          <w:tab w:val="left" w:pos="8800"/>
        </w:tabs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>Predsedavajući Odbor direktora</w:t>
      </w:r>
    </w:p>
    <w:p w14:paraId="1979C2B8" w14:textId="123A1129" w:rsidR="00C17016" w:rsidRPr="00052CB2" w:rsidRDefault="00366FCB" w:rsidP="00C17016">
      <w:pPr>
        <w:tabs>
          <w:tab w:val="left" w:pos="8800"/>
        </w:tabs>
        <w:jc w:val="center"/>
        <w:rPr>
          <w:rFonts w:ascii="Times New Roman" w:hAnsi="Times New Roman"/>
          <w:b/>
          <w:sz w:val="24"/>
          <w:szCs w:val="24"/>
          <w:lang w:val="sr-Latn-RS"/>
        </w:rPr>
      </w:pPr>
      <w:r w:rsidRPr="00052CB2">
        <w:rPr>
          <w:rFonts w:ascii="Times New Roman" w:hAnsi="Times New Roman"/>
          <w:b/>
          <w:sz w:val="24"/>
          <w:szCs w:val="24"/>
          <w:lang w:val="sr-Latn-RS"/>
        </w:rPr>
        <w:t>Kosovska agencija za privatizaciju</w:t>
      </w:r>
    </w:p>
    <w:p w14:paraId="17170E46" w14:textId="77777777" w:rsidR="00262E29" w:rsidRPr="00052CB2" w:rsidRDefault="00262E29" w:rsidP="00CB262F">
      <w:pPr>
        <w:spacing w:after="200"/>
        <w:rPr>
          <w:lang w:val="sr-Latn-RS"/>
        </w:rPr>
      </w:pPr>
    </w:p>
    <w:sectPr w:rsidR="00262E29" w:rsidRPr="00052CB2" w:rsidSect="00A80441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426" w:footer="720" w:gutter="0"/>
      <w:pgNumType w:start="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D448" w14:textId="77777777" w:rsidR="00F40524" w:rsidRDefault="00F40524" w:rsidP="00152EA9">
      <w:r>
        <w:separator/>
      </w:r>
    </w:p>
  </w:endnote>
  <w:endnote w:type="continuationSeparator" w:id="0">
    <w:p w14:paraId="78D81AD3" w14:textId="77777777" w:rsidR="00F40524" w:rsidRDefault="00F40524" w:rsidP="00152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lang w:val="sr-Latn-RS"/>
      </w:rPr>
      <w:id w:val="-2104482490"/>
      <w:docPartObj>
        <w:docPartGallery w:val="Page Numbers (Bottom of Page)"/>
        <w:docPartUnique/>
      </w:docPartObj>
    </w:sdtPr>
    <w:sdtEndPr/>
    <w:sdtContent>
      <w:p w14:paraId="52B6A70E" w14:textId="6A90A6AF" w:rsidR="00FE7146" w:rsidRPr="00F71440" w:rsidRDefault="00FE7146">
        <w:pPr>
          <w:pStyle w:val="Footer"/>
          <w:jc w:val="right"/>
          <w:rPr>
            <w:lang w:val="sr-Latn-RS"/>
          </w:rPr>
        </w:pPr>
        <w:r w:rsidRPr="00F71440">
          <w:rPr>
            <w:lang w:val="sr-Latn-RS"/>
          </w:rPr>
          <w:fldChar w:fldCharType="begin"/>
        </w:r>
        <w:r w:rsidRPr="00F71440">
          <w:rPr>
            <w:lang w:val="sr-Latn-RS"/>
          </w:rPr>
          <w:instrText xml:space="preserve"> PAGE   \* MERGEFORMAT </w:instrText>
        </w:r>
        <w:r w:rsidRPr="00F71440">
          <w:rPr>
            <w:lang w:val="sr-Latn-RS"/>
          </w:rPr>
          <w:fldChar w:fldCharType="separate"/>
        </w:r>
        <w:r w:rsidR="00377334" w:rsidRPr="00F71440">
          <w:rPr>
            <w:lang w:val="sr-Latn-RS"/>
          </w:rPr>
          <w:t>13</w:t>
        </w:r>
        <w:r w:rsidRPr="00F71440">
          <w:rPr>
            <w:lang w:val="sr-Latn-RS"/>
          </w:rPr>
          <w:fldChar w:fldCharType="end"/>
        </w:r>
      </w:p>
    </w:sdtContent>
  </w:sdt>
  <w:sdt>
    <w:sdtPr>
      <w:rPr>
        <w:rFonts w:ascii="Times New Roman" w:hAnsi="Times New Roman"/>
        <w:lang w:val="sr-Latn-RS"/>
      </w:rPr>
      <w:id w:val="-1283804605"/>
      <w:docPartObj>
        <w:docPartGallery w:val="Page Numbers (Top of Page)"/>
        <w:docPartUnique/>
      </w:docPartObj>
    </w:sdtPr>
    <w:sdtEndPr/>
    <w:sdtContent>
      <w:p w14:paraId="087465C0" w14:textId="53F77468" w:rsidR="00131440" w:rsidRPr="00F71440" w:rsidRDefault="00366FCB" w:rsidP="00131440">
        <w:pPr>
          <w:pStyle w:val="Footer"/>
          <w:pBdr>
            <w:top w:val="single" w:sz="4" w:space="0" w:color="auto"/>
          </w:pBdr>
          <w:tabs>
            <w:tab w:val="clear" w:pos="4320"/>
            <w:tab w:val="clear" w:pos="8640"/>
            <w:tab w:val="right" w:pos="9356"/>
          </w:tabs>
          <w:rPr>
            <w:rFonts w:ascii="Times New Roman" w:hAnsi="Times New Roman"/>
            <w:sz w:val="24"/>
            <w:szCs w:val="24"/>
            <w:lang w:val="sr-Latn-RS"/>
          </w:rPr>
        </w:pPr>
        <w:r w:rsidRPr="00F71440">
          <w:rPr>
            <w:rFonts w:ascii="Times New Roman" w:hAnsi="Times New Roman"/>
            <w:lang w:val="sr-Latn-RS"/>
          </w:rPr>
          <w:t>Prilog P</w:t>
        </w:r>
        <w:r w:rsidR="00131440" w:rsidRPr="00F71440">
          <w:rPr>
            <w:rFonts w:ascii="Times New Roman" w:hAnsi="Times New Roman"/>
            <w:lang w:val="sr-Latn-RS"/>
          </w:rPr>
          <w:t>rocedura</w:t>
        </w:r>
        <w:r w:rsidRPr="00F71440">
          <w:rPr>
            <w:rFonts w:ascii="Times New Roman" w:hAnsi="Times New Roman"/>
            <w:lang w:val="sr-Latn-RS"/>
          </w:rPr>
          <w:t xml:space="preserve"> prodaje javnim tenderom</w:t>
        </w:r>
        <w:r w:rsidR="00131440" w:rsidRPr="00F71440">
          <w:rPr>
            <w:rFonts w:ascii="Times New Roman" w:hAnsi="Times New Roman"/>
            <w:lang w:val="sr-Latn-RS"/>
          </w:rPr>
          <w:t xml:space="preserve"> </w:t>
        </w:r>
        <w:r w:rsidRPr="00F71440">
          <w:rPr>
            <w:rFonts w:ascii="Times New Roman" w:hAnsi="Times New Roman"/>
            <w:lang w:val="sr-Latn-RS"/>
          </w:rPr>
          <w:t>–</w:t>
        </w:r>
        <w:r w:rsidR="00131440" w:rsidRPr="00F71440">
          <w:rPr>
            <w:rFonts w:ascii="Times New Roman" w:hAnsi="Times New Roman"/>
            <w:lang w:val="sr-Latn-RS"/>
          </w:rPr>
          <w:t xml:space="preserve"> Metodolog</w:t>
        </w:r>
        <w:r w:rsidRPr="00F71440">
          <w:rPr>
            <w:rFonts w:ascii="Times New Roman" w:hAnsi="Times New Roman"/>
            <w:lang w:val="sr-Latn-RS"/>
          </w:rPr>
          <w:t>ija određivanja orijentacione cene</w:t>
        </w:r>
        <w:r w:rsidR="00131440" w:rsidRPr="00F71440">
          <w:rPr>
            <w:rFonts w:ascii="Times New Roman" w:hAnsi="Times New Roman"/>
            <w:lang w:val="sr-Latn-RS"/>
          </w:rPr>
          <w:tab/>
        </w:r>
      </w:p>
      <w:p w14:paraId="74701D2F" w14:textId="17A6DEE4" w:rsidR="00131440" w:rsidRPr="00F71440" w:rsidRDefault="00366FCB" w:rsidP="00131440">
        <w:pPr>
          <w:pStyle w:val="Footer"/>
          <w:pBdr>
            <w:top w:val="single" w:sz="4" w:space="0" w:color="auto"/>
          </w:pBdr>
          <w:jc w:val="left"/>
          <w:rPr>
            <w:rFonts w:ascii="Times New Roman" w:hAnsi="Times New Roman"/>
            <w:lang w:val="sr-Latn-RS"/>
          </w:rPr>
        </w:pPr>
        <w:r w:rsidRPr="00F71440">
          <w:rPr>
            <w:rFonts w:ascii="Times New Roman" w:hAnsi="Times New Roman"/>
            <w:lang w:val="sr-Latn-RS"/>
          </w:rPr>
          <w:t xml:space="preserve">Usvojio Odbor direktora KAP-a </w:t>
        </w:r>
        <w:r w:rsidR="00052CB2">
          <w:rPr>
            <w:rFonts w:ascii="Times New Roman" w:hAnsi="Times New Roman"/>
            <w:lang w:val="sr-Latn-RS"/>
          </w:rPr>
          <w:t>29</w:t>
        </w:r>
        <w:r w:rsidRPr="00F71440">
          <w:rPr>
            <w:rFonts w:ascii="Times New Roman" w:hAnsi="Times New Roman"/>
            <w:lang w:val="sr-Latn-RS"/>
          </w:rPr>
          <w:t xml:space="preserve">. </w:t>
        </w:r>
        <w:r w:rsidR="00052CB2">
          <w:rPr>
            <w:rFonts w:ascii="Times New Roman" w:hAnsi="Times New Roman"/>
            <w:lang w:val="sr-Latn-RS"/>
          </w:rPr>
          <w:t>jul</w:t>
        </w:r>
        <w:r w:rsidR="00455A8A">
          <w:rPr>
            <w:rFonts w:ascii="Times New Roman" w:hAnsi="Times New Roman"/>
            <w:lang w:val="sr-Latn-RS"/>
          </w:rPr>
          <w:t>a</w:t>
        </w:r>
        <w:r w:rsidR="00131440" w:rsidRPr="00F71440">
          <w:rPr>
            <w:rFonts w:ascii="Times New Roman" w:hAnsi="Times New Roman"/>
            <w:lang w:val="sr-Latn-RS"/>
          </w:rPr>
          <w:t xml:space="preserve"> 202</w:t>
        </w:r>
        <w:r w:rsidR="00052CB2">
          <w:rPr>
            <w:rFonts w:ascii="Times New Roman" w:hAnsi="Times New Roman"/>
            <w:lang w:val="sr-Latn-RS"/>
          </w:rPr>
          <w:t>6</w:t>
        </w:r>
        <w:r w:rsidRPr="00F71440">
          <w:rPr>
            <w:rFonts w:ascii="Times New Roman" w:hAnsi="Times New Roman"/>
            <w:lang w:val="sr-Latn-RS"/>
          </w:rPr>
          <w:t>. godine</w:t>
        </w:r>
      </w:p>
    </w:sdtContent>
  </w:sdt>
  <w:p w14:paraId="37D38127" w14:textId="1CE73971" w:rsidR="000C1E99" w:rsidRPr="00F71440" w:rsidRDefault="000C1E99" w:rsidP="00C17016">
    <w:pPr>
      <w:pStyle w:val="Footer"/>
      <w:pBdr>
        <w:top w:val="single" w:sz="4" w:space="0" w:color="auto"/>
      </w:pBdr>
      <w:jc w:val="left"/>
      <w:rPr>
        <w:rFonts w:ascii="Times New Roman" w:hAnsi="Times New Roman"/>
        <w:lang w:val="sr-Latn-R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6B6DC" w14:textId="6AF1C93C" w:rsidR="00FE7146" w:rsidRPr="00F71440" w:rsidRDefault="00FE7146">
    <w:pPr>
      <w:pStyle w:val="Footer"/>
      <w:jc w:val="right"/>
      <w:rPr>
        <w:lang w:val="sr-Latn-RS"/>
      </w:rPr>
    </w:pPr>
  </w:p>
  <w:sdt>
    <w:sdtPr>
      <w:rPr>
        <w:rFonts w:ascii="Times New Roman" w:hAnsi="Times New Roman"/>
        <w:lang w:val="sr-Latn-RS"/>
      </w:rPr>
      <w:id w:val="9726031"/>
      <w:docPartObj>
        <w:docPartGallery w:val="Page Numbers (Top of Page)"/>
        <w:docPartUnique/>
      </w:docPartObj>
    </w:sdtPr>
    <w:sdtEndPr/>
    <w:sdtContent>
      <w:sdt>
        <w:sdtPr>
          <w:rPr>
            <w:rFonts w:ascii="Times New Roman" w:hAnsi="Times New Roman"/>
            <w:lang w:val="sr-Latn-RS"/>
          </w:rPr>
          <w:id w:val="-274100118"/>
          <w:docPartObj>
            <w:docPartGallery w:val="Page Numbers (Top of Page)"/>
            <w:docPartUnique/>
          </w:docPartObj>
        </w:sdtPr>
        <w:sdtEndPr/>
        <w:sdtContent>
          <w:p w14:paraId="44B01D23" w14:textId="4D1901D0" w:rsidR="00366FCB" w:rsidRPr="00F71440" w:rsidRDefault="00366FCB" w:rsidP="00366FCB">
            <w:pPr>
              <w:pStyle w:val="Footer"/>
              <w:pBdr>
                <w:top w:val="single" w:sz="4" w:space="0" w:color="auto"/>
              </w:pBdr>
              <w:tabs>
                <w:tab w:val="clear" w:pos="4320"/>
                <w:tab w:val="clear" w:pos="8640"/>
                <w:tab w:val="right" w:pos="9356"/>
              </w:tabs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F71440">
              <w:rPr>
                <w:rFonts w:ascii="Times New Roman" w:hAnsi="Times New Roman"/>
                <w:lang w:val="sr-Latn-RS"/>
              </w:rPr>
              <w:t>Prilog Procedura prodaje javnim tenderom – Metodologija određivanja orijentacione cene</w:t>
            </w:r>
            <w:r w:rsidRPr="00F71440">
              <w:rPr>
                <w:rFonts w:ascii="Times New Roman" w:hAnsi="Times New Roman"/>
                <w:lang w:val="sr-Latn-RS"/>
              </w:rPr>
              <w:tab/>
            </w:r>
          </w:p>
          <w:p w14:paraId="0857FE18" w14:textId="1F50B042" w:rsidR="00C17016" w:rsidRPr="00F71440" w:rsidRDefault="00366FCB" w:rsidP="00366FCB">
            <w:pPr>
              <w:pStyle w:val="Footer"/>
              <w:pBdr>
                <w:top w:val="single" w:sz="4" w:space="0" w:color="auto"/>
              </w:pBdr>
              <w:jc w:val="left"/>
              <w:rPr>
                <w:rFonts w:ascii="Times New Roman" w:hAnsi="Times New Roman"/>
                <w:lang w:val="sr-Latn-RS"/>
              </w:rPr>
            </w:pPr>
            <w:r w:rsidRPr="00F71440">
              <w:rPr>
                <w:rFonts w:ascii="Times New Roman" w:hAnsi="Times New Roman"/>
                <w:lang w:val="sr-Latn-RS"/>
              </w:rPr>
              <w:t xml:space="preserve">Usvojio Odbor direktora KAP-a </w:t>
            </w:r>
            <w:r w:rsidR="00455A8A">
              <w:rPr>
                <w:rFonts w:ascii="Times New Roman" w:hAnsi="Times New Roman"/>
                <w:lang w:val="sr-Latn-RS"/>
              </w:rPr>
              <w:t>29</w:t>
            </w:r>
            <w:r w:rsidRPr="00F71440">
              <w:rPr>
                <w:rFonts w:ascii="Times New Roman" w:hAnsi="Times New Roman"/>
                <w:lang w:val="sr-Latn-RS"/>
              </w:rPr>
              <w:t xml:space="preserve">. </w:t>
            </w:r>
            <w:r w:rsidR="00455A8A">
              <w:rPr>
                <w:rFonts w:ascii="Times New Roman" w:hAnsi="Times New Roman"/>
                <w:lang w:val="sr-Latn-RS"/>
              </w:rPr>
              <w:t>jula</w:t>
            </w:r>
            <w:r w:rsidRPr="00F71440">
              <w:rPr>
                <w:rFonts w:ascii="Times New Roman" w:hAnsi="Times New Roman"/>
                <w:lang w:val="sr-Latn-RS"/>
              </w:rPr>
              <w:t xml:space="preserve"> 202</w:t>
            </w:r>
            <w:r w:rsidR="00455A8A">
              <w:rPr>
                <w:rFonts w:ascii="Times New Roman" w:hAnsi="Times New Roman"/>
                <w:lang w:val="sr-Latn-RS"/>
              </w:rPr>
              <w:t>6</w:t>
            </w:r>
            <w:r w:rsidRPr="00F71440">
              <w:rPr>
                <w:rFonts w:ascii="Times New Roman" w:hAnsi="Times New Roman"/>
                <w:lang w:val="sr-Latn-RS"/>
              </w:rPr>
              <w:t>. godine</w:t>
            </w:r>
          </w:p>
        </w:sdtContent>
      </w:sdt>
    </w:sdtContent>
  </w:sdt>
  <w:p w14:paraId="32BB847C" w14:textId="77777777" w:rsidR="00C17016" w:rsidRPr="00F71440" w:rsidRDefault="00C17016">
    <w:pPr>
      <w:pStyle w:val="Footer"/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A1264" w14:textId="77777777" w:rsidR="00F40524" w:rsidRDefault="00F40524" w:rsidP="00152EA9">
      <w:r>
        <w:separator/>
      </w:r>
    </w:p>
  </w:footnote>
  <w:footnote w:type="continuationSeparator" w:id="0">
    <w:p w14:paraId="7C9FD077" w14:textId="77777777" w:rsidR="00F40524" w:rsidRDefault="00F40524" w:rsidP="00152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D503" w14:textId="168489F4" w:rsidR="000C1E99" w:rsidRPr="00366FCB" w:rsidRDefault="00366FCB" w:rsidP="00E43189">
    <w:pPr>
      <w:pStyle w:val="Header"/>
      <w:pBdr>
        <w:bottom w:val="single" w:sz="4" w:space="1" w:color="auto"/>
      </w:pBdr>
      <w:rPr>
        <w:rFonts w:ascii="Times New Roman" w:hAnsi="Times New Roman"/>
        <w:lang w:val="sr-Latn-RS"/>
      </w:rPr>
    </w:pPr>
    <w:r>
      <w:rPr>
        <w:rFonts w:ascii="Times New Roman" w:hAnsi="Times New Roman"/>
        <w:lang w:val="sr-Latn-RS"/>
      </w:rPr>
      <w:t>Kosovska agencija za privatizaciju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B981F" w14:textId="77777777" w:rsidR="003D2CCD" w:rsidRDefault="003D2CCD" w:rsidP="003D2CCD">
    <w:pPr>
      <w:pStyle w:val="Header"/>
      <w:jc w:val="center"/>
    </w:pPr>
    <w:r w:rsidRPr="005C1DFA">
      <w:rPr>
        <w:noProof/>
      </w:rPr>
      <w:drawing>
        <wp:inline distT="0" distB="0" distL="0" distR="0" wp14:anchorId="59B6D178" wp14:editId="558ED2FE">
          <wp:extent cx="4048125" cy="895350"/>
          <wp:effectExtent l="19050" t="0" r="9525" b="0"/>
          <wp:docPr id="5" name="Picture 5" descr="AK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KP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124"/>
    <w:multiLevelType w:val="hybridMultilevel"/>
    <w:tmpl w:val="285EF9F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B41C28"/>
    <w:multiLevelType w:val="hybridMultilevel"/>
    <w:tmpl w:val="A3463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D157E"/>
    <w:multiLevelType w:val="hybridMultilevel"/>
    <w:tmpl w:val="B2E22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55C62"/>
    <w:multiLevelType w:val="hybridMultilevel"/>
    <w:tmpl w:val="BA46C1DE"/>
    <w:lvl w:ilvl="0" w:tplc="7E840F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F1513"/>
    <w:multiLevelType w:val="hybridMultilevel"/>
    <w:tmpl w:val="85E89B42"/>
    <w:lvl w:ilvl="0" w:tplc="6906920E">
      <w:start w:val="2"/>
      <w:numFmt w:val="bullet"/>
      <w:lvlText w:val="-"/>
      <w:lvlJc w:val="left"/>
      <w:pPr>
        <w:ind w:left="90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07243096"/>
    <w:multiLevelType w:val="hybridMultilevel"/>
    <w:tmpl w:val="7714C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26421"/>
    <w:multiLevelType w:val="hybridMultilevel"/>
    <w:tmpl w:val="9A2AB23A"/>
    <w:lvl w:ilvl="0" w:tplc="F94EC1C0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07E6222C"/>
    <w:multiLevelType w:val="hybridMultilevel"/>
    <w:tmpl w:val="26EC98D4"/>
    <w:lvl w:ilvl="0" w:tplc="60BC9F0C">
      <w:start w:val="2"/>
      <w:numFmt w:val="bullet"/>
      <w:lvlText w:val="-"/>
      <w:lvlJc w:val="left"/>
      <w:pPr>
        <w:ind w:left="96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0B101077"/>
    <w:multiLevelType w:val="singleLevel"/>
    <w:tmpl w:val="D8D4D12C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B92115A"/>
    <w:multiLevelType w:val="hybridMultilevel"/>
    <w:tmpl w:val="165AE36A"/>
    <w:lvl w:ilvl="0" w:tplc="1FC64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550DC4"/>
    <w:multiLevelType w:val="hybridMultilevel"/>
    <w:tmpl w:val="83200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E208C9"/>
    <w:multiLevelType w:val="hybridMultilevel"/>
    <w:tmpl w:val="94BC69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4476"/>
    <w:multiLevelType w:val="hybridMultilevel"/>
    <w:tmpl w:val="4A4C9D44"/>
    <w:lvl w:ilvl="0" w:tplc="A05C6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246B16"/>
    <w:multiLevelType w:val="multilevel"/>
    <w:tmpl w:val="DB6C552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7EF71CA"/>
    <w:multiLevelType w:val="multilevel"/>
    <w:tmpl w:val="F63AB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1A5F62DD"/>
    <w:multiLevelType w:val="hybridMultilevel"/>
    <w:tmpl w:val="1DD8469A"/>
    <w:lvl w:ilvl="0" w:tplc="2D28B16C">
      <w:start w:val="1"/>
      <w:numFmt w:val="lowerLetter"/>
      <w:lvlText w:val="(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510C9"/>
    <w:multiLevelType w:val="hybridMultilevel"/>
    <w:tmpl w:val="C89A3806"/>
    <w:lvl w:ilvl="0" w:tplc="C9BA89F4">
      <w:start w:val="1"/>
      <w:numFmt w:val="decimal"/>
      <w:lvlText w:val="%1."/>
      <w:lvlJc w:val="left"/>
      <w:pPr>
        <w:ind w:left="1350" w:hanging="360"/>
      </w:pPr>
      <w:rPr>
        <w:rFonts w:asciiTheme="minorHAnsi" w:eastAsia="MS Mincho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D74A8D"/>
    <w:multiLevelType w:val="hybridMultilevel"/>
    <w:tmpl w:val="C4F449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CB90D65"/>
    <w:multiLevelType w:val="hybridMultilevel"/>
    <w:tmpl w:val="9C1A31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45476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852C3C"/>
    <w:multiLevelType w:val="hybridMultilevel"/>
    <w:tmpl w:val="4DBC9568"/>
    <w:lvl w:ilvl="0" w:tplc="E2906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1BD17C4"/>
    <w:multiLevelType w:val="multilevel"/>
    <w:tmpl w:val="EB1669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4B03902"/>
    <w:multiLevelType w:val="hybridMultilevel"/>
    <w:tmpl w:val="C2945AF6"/>
    <w:lvl w:ilvl="0" w:tplc="FFB67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5615E8"/>
    <w:multiLevelType w:val="multilevel"/>
    <w:tmpl w:val="889643A0"/>
    <w:lvl w:ilvl="0">
      <w:start w:val="1"/>
      <w:numFmt w:val="decimal"/>
      <w:lvlText w:val="%11.2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2664083A"/>
    <w:multiLevelType w:val="hybridMultilevel"/>
    <w:tmpl w:val="7BFA87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FC2243"/>
    <w:multiLevelType w:val="hybridMultilevel"/>
    <w:tmpl w:val="5CBC20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9D421B"/>
    <w:multiLevelType w:val="hybridMultilevel"/>
    <w:tmpl w:val="85768FD4"/>
    <w:lvl w:ilvl="0" w:tplc="A1C81CB4">
      <w:start w:val="1"/>
      <w:numFmt w:val="decimal"/>
      <w:lvlText w:val="(%1)"/>
      <w:lvlJc w:val="left"/>
      <w:pPr>
        <w:tabs>
          <w:tab w:val="num" w:pos="450"/>
        </w:tabs>
        <w:ind w:left="450" w:hanging="390"/>
      </w:pPr>
      <w:rPr>
        <w:b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b/>
      </w:rPr>
    </w:lvl>
    <w:lvl w:ilvl="2" w:tplc="61706E3A">
      <w:start w:val="1"/>
      <w:numFmt w:val="lowerLetter"/>
      <w:lvlText w:val="(%3)"/>
      <w:lvlJc w:val="left"/>
      <w:pPr>
        <w:tabs>
          <w:tab w:val="num" w:pos="2055"/>
        </w:tabs>
        <w:ind w:left="2055" w:hanging="37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E9642D"/>
    <w:multiLevelType w:val="hybridMultilevel"/>
    <w:tmpl w:val="15FEF486"/>
    <w:lvl w:ilvl="0" w:tplc="E384050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0525C7"/>
    <w:multiLevelType w:val="hybridMultilevel"/>
    <w:tmpl w:val="4ED0D7E2"/>
    <w:lvl w:ilvl="0" w:tplc="1F429E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2B301906"/>
    <w:multiLevelType w:val="hybridMultilevel"/>
    <w:tmpl w:val="3DC8780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2B907FC5"/>
    <w:multiLevelType w:val="multilevel"/>
    <w:tmpl w:val="E49601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1" w15:restartNumberingAfterBreak="0">
    <w:nsid w:val="2B9538E9"/>
    <w:multiLevelType w:val="multilevel"/>
    <w:tmpl w:val="53BA67A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32" w15:restartNumberingAfterBreak="0">
    <w:nsid w:val="2DAB38BE"/>
    <w:multiLevelType w:val="multilevel"/>
    <w:tmpl w:val="3E12B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2F4351ED"/>
    <w:multiLevelType w:val="multilevel"/>
    <w:tmpl w:val="6E26158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31FE19BB"/>
    <w:multiLevelType w:val="multilevel"/>
    <w:tmpl w:val="C18EEF1C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80"/>
        </w:tabs>
        <w:ind w:left="1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hanging="1440"/>
      </w:pPr>
      <w:rPr>
        <w:rFonts w:hint="default"/>
        <w:color w:val="auto"/>
      </w:rPr>
    </w:lvl>
  </w:abstractNum>
  <w:abstractNum w:abstractNumId="35" w15:restartNumberingAfterBreak="0">
    <w:nsid w:val="338238A9"/>
    <w:multiLevelType w:val="hybridMultilevel"/>
    <w:tmpl w:val="4EDA5292"/>
    <w:lvl w:ilvl="0" w:tplc="D390B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4374E94"/>
    <w:multiLevelType w:val="hybridMultilevel"/>
    <w:tmpl w:val="B8EE2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E039DD"/>
    <w:multiLevelType w:val="hybridMultilevel"/>
    <w:tmpl w:val="B882CBF6"/>
    <w:lvl w:ilvl="0" w:tplc="100E58F2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 w15:restartNumberingAfterBreak="0">
    <w:nsid w:val="36063A36"/>
    <w:multiLevelType w:val="singleLevel"/>
    <w:tmpl w:val="6B2600BC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39" w15:restartNumberingAfterBreak="0">
    <w:nsid w:val="371B42BA"/>
    <w:multiLevelType w:val="hybridMultilevel"/>
    <w:tmpl w:val="33D28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823CA7"/>
    <w:multiLevelType w:val="hybridMultilevel"/>
    <w:tmpl w:val="D11EF128"/>
    <w:lvl w:ilvl="0" w:tplc="FF0C3A7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B090A7B"/>
    <w:multiLevelType w:val="hybridMultilevel"/>
    <w:tmpl w:val="B6BCEFFA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C9F714A"/>
    <w:multiLevelType w:val="hybridMultilevel"/>
    <w:tmpl w:val="A88212D0"/>
    <w:lvl w:ilvl="0" w:tplc="260866EA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3" w15:restartNumberingAfterBreak="0">
    <w:nsid w:val="3DD2603E"/>
    <w:multiLevelType w:val="hybridMultilevel"/>
    <w:tmpl w:val="F528A45C"/>
    <w:lvl w:ilvl="0" w:tplc="5412C03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3E131229"/>
    <w:multiLevelType w:val="hybridMultilevel"/>
    <w:tmpl w:val="65E47B44"/>
    <w:lvl w:ilvl="0" w:tplc="400698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A75901"/>
    <w:multiLevelType w:val="hybridMultilevel"/>
    <w:tmpl w:val="F34C6C4C"/>
    <w:lvl w:ilvl="0" w:tplc="0FD4B6CC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FFD7C8C"/>
    <w:multiLevelType w:val="hybridMultilevel"/>
    <w:tmpl w:val="B89CA790"/>
    <w:lvl w:ilvl="0" w:tplc="7E840F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540271"/>
    <w:multiLevelType w:val="multilevel"/>
    <w:tmpl w:val="8FB233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418F4BB2"/>
    <w:multiLevelType w:val="hybridMultilevel"/>
    <w:tmpl w:val="9CC6C4D0"/>
    <w:lvl w:ilvl="0" w:tplc="140A1EEC">
      <w:start w:val="1"/>
      <w:numFmt w:val="decimal"/>
      <w:lvlText w:val="%1."/>
      <w:lvlJc w:val="left"/>
      <w:pPr>
        <w:ind w:left="786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28E06F6"/>
    <w:multiLevelType w:val="multilevel"/>
    <w:tmpl w:val="5E2409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CE7D0A"/>
    <w:multiLevelType w:val="hybridMultilevel"/>
    <w:tmpl w:val="6706DED2"/>
    <w:lvl w:ilvl="0" w:tplc="338864D2">
      <w:start w:val="1"/>
      <w:numFmt w:val="decimal"/>
      <w:lvlText w:val="%11.1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336D45"/>
    <w:multiLevelType w:val="hybridMultilevel"/>
    <w:tmpl w:val="F392D478"/>
    <w:lvl w:ilvl="0" w:tplc="9B104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5353FD6"/>
    <w:multiLevelType w:val="multilevel"/>
    <w:tmpl w:val="ED38FD3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46752A41"/>
    <w:multiLevelType w:val="hybridMultilevel"/>
    <w:tmpl w:val="1FF20686"/>
    <w:lvl w:ilvl="0" w:tplc="4CF6131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4" w15:restartNumberingAfterBreak="0">
    <w:nsid w:val="48F46BB5"/>
    <w:multiLevelType w:val="multilevel"/>
    <w:tmpl w:val="AD80B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5" w15:restartNumberingAfterBreak="0">
    <w:nsid w:val="4A8E7DDC"/>
    <w:multiLevelType w:val="hybridMultilevel"/>
    <w:tmpl w:val="7F4AC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B703D2C"/>
    <w:multiLevelType w:val="hybridMultilevel"/>
    <w:tmpl w:val="4A4C9D44"/>
    <w:lvl w:ilvl="0" w:tplc="A05C6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BC45EB7"/>
    <w:multiLevelType w:val="hybridMultilevel"/>
    <w:tmpl w:val="8736A2D0"/>
    <w:lvl w:ilvl="0" w:tplc="E5CC6148">
      <w:start w:val="2"/>
      <w:numFmt w:val="bullet"/>
      <w:lvlText w:val="-"/>
      <w:lvlJc w:val="left"/>
      <w:pPr>
        <w:ind w:left="9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8" w15:restartNumberingAfterBreak="0">
    <w:nsid w:val="4CA51962"/>
    <w:multiLevelType w:val="hybridMultilevel"/>
    <w:tmpl w:val="E9C27CBE"/>
    <w:lvl w:ilvl="0" w:tplc="100E58F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225829"/>
    <w:multiLevelType w:val="hybridMultilevel"/>
    <w:tmpl w:val="F29618D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0" w15:restartNumberingAfterBreak="0">
    <w:nsid w:val="4DE45C6D"/>
    <w:multiLevelType w:val="hybridMultilevel"/>
    <w:tmpl w:val="F29618D4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1" w15:restartNumberingAfterBreak="0">
    <w:nsid w:val="4E6C4F77"/>
    <w:multiLevelType w:val="multilevel"/>
    <w:tmpl w:val="BA32C7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2" w15:restartNumberingAfterBreak="0">
    <w:nsid w:val="4F633EE5"/>
    <w:multiLevelType w:val="hybridMultilevel"/>
    <w:tmpl w:val="28CA1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6810E3"/>
    <w:multiLevelType w:val="hybridMultilevel"/>
    <w:tmpl w:val="1DDE2F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FAE0B43"/>
    <w:multiLevelType w:val="hybridMultilevel"/>
    <w:tmpl w:val="6BBC7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4A0505"/>
    <w:multiLevelType w:val="hybridMultilevel"/>
    <w:tmpl w:val="859657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AD5002"/>
    <w:multiLevelType w:val="hybridMultilevel"/>
    <w:tmpl w:val="868E7160"/>
    <w:lvl w:ilvl="0" w:tplc="703873A8">
      <w:start w:val="3"/>
      <w:numFmt w:val="lowerLetter"/>
      <w:lvlText w:val="(%1)"/>
      <w:lvlJc w:val="left"/>
      <w:pPr>
        <w:tabs>
          <w:tab w:val="num" w:pos="-390"/>
        </w:tabs>
        <w:ind w:left="-39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7" w15:restartNumberingAfterBreak="0">
    <w:nsid w:val="578306FF"/>
    <w:multiLevelType w:val="hybridMultilevel"/>
    <w:tmpl w:val="43160C1E"/>
    <w:lvl w:ilvl="0" w:tplc="72D02412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85F6F31"/>
    <w:multiLevelType w:val="hybridMultilevel"/>
    <w:tmpl w:val="B8C0232C"/>
    <w:lvl w:ilvl="0" w:tplc="300CACB2">
      <w:start w:val="4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9" w15:restartNumberingAfterBreak="0">
    <w:nsid w:val="58F8694E"/>
    <w:multiLevelType w:val="hybridMultilevel"/>
    <w:tmpl w:val="384C3FB8"/>
    <w:lvl w:ilvl="0" w:tplc="9780AAA2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9F3107F"/>
    <w:multiLevelType w:val="hybridMultilevel"/>
    <w:tmpl w:val="23FA9E02"/>
    <w:lvl w:ilvl="0" w:tplc="CBCE50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AE957A9"/>
    <w:multiLevelType w:val="multilevel"/>
    <w:tmpl w:val="90325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2" w15:restartNumberingAfterBreak="0">
    <w:nsid w:val="5B5347B2"/>
    <w:multiLevelType w:val="hybridMultilevel"/>
    <w:tmpl w:val="E25C6108"/>
    <w:lvl w:ilvl="0" w:tplc="F1E443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7E0E66"/>
    <w:multiLevelType w:val="multilevel"/>
    <w:tmpl w:val="5F8E6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5E4253E5"/>
    <w:multiLevelType w:val="hybridMultilevel"/>
    <w:tmpl w:val="08E0CBD6"/>
    <w:lvl w:ilvl="0" w:tplc="E2906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E5C3643"/>
    <w:multiLevelType w:val="multilevel"/>
    <w:tmpl w:val="AD68E9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76" w15:restartNumberingAfterBreak="0">
    <w:nsid w:val="5EB03E3D"/>
    <w:multiLevelType w:val="multilevel"/>
    <w:tmpl w:val="BEA8A7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33C2E27"/>
    <w:multiLevelType w:val="hybridMultilevel"/>
    <w:tmpl w:val="A9A82DE8"/>
    <w:lvl w:ilvl="0" w:tplc="9780AAA2">
      <w:start w:val="2"/>
      <w:numFmt w:val="bullet"/>
      <w:lvlText w:val="-"/>
      <w:lvlJc w:val="left"/>
      <w:pPr>
        <w:ind w:left="180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8" w15:restartNumberingAfterBreak="0">
    <w:nsid w:val="634632D4"/>
    <w:multiLevelType w:val="hybridMultilevel"/>
    <w:tmpl w:val="72D4B7A8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34B7B04"/>
    <w:multiLevelType w:val="hybridMultilevel"/>
    <w:tmpl w:val="14CE9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46530BC"/>
    <w:multiLevelType w:val="hybridMultilevel"/>
    <w:tmpl w:val="D0F27342"/>
    <w:lvl w:ilvl="0" w:tplc="BF047C38">
      <w:start w:val="1"/>
      <w:numFmt w:val="low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1" w15:restartNumberingAfterBreak="0">
    <w:nsid w:val="65A37287"/>
    <w:multiLevelType w:val="hybridMultilevel"/>
    <w:tmpl w:val="4E5ED5B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2" w15:restartNumberingAfterBreak="0">
    <w:nsid w:val="67CE0B46"/>
    <w:multiLevelType w:val="hybridMultilevel"/>
    <w:tmpl w:val="3DC8780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3" w15:restartNumberingAfterBreak="0">
    <w:nsid w:val="69AF3557"/>
    <w:multiLevelType w:val="hybridMultilevel"/>
    <w:tmpl w:val="6C3A8EB4"/>
    <w:lvl w:ilvl="0" w:tplc="ED7A1F98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A075C68"/>
    <w:multiLevelType w:val="hybridMultilevel"/>
    <w:tmpl w:val="4E9C2C54"/>
    <w:lvl w:ilvl="0" w:tplc="0409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5" w15:restartNumberingAfterBreak="0">
    <w:nsid w:val="6B6130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6D6A505D"/>
    <w:multiLevelType w:val="hybridMultilevel"/>
    <w:tmpl w:val="9256833A"/>
    <w:lvl w:ilvl="0" w:tplc="100E58F2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7" w15:restartNumberingAfterBreak="0">
    <w:nsid w:val="6F433993"/>
    <w:multiLevelType w:val="hybridMultilevel"/>
    <w:tmpl w:val="D9529E28"/>
    <w:lvl w:ilvl="0" w:tplc="A664DDBA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87" w:hanging="360"/>
      </w:pPr>
    </w:lvl>
    <w:lvl w:ilvl="2" w:tplc="0409001B" w:tentative="1">
      <w:start w:val="1"/>
      <w:numFmt w:val="lowerRoman"/>
      <w:lvlText w:val="%3."/>
      <w:lvlJc w:val="right"/>
      <w:pPr>
        <w:ind w:left="2607" w:hanging="180"/>
      </w:pPr>
    </w:lvl>
    <w:lvl w:ilvl="3" w:tplc="0409000F" w:tentative="1">
      <w:start w:val="1"/>
      <w:numFmt w:val="decimal"/>
      <w:lvlText w:val="%4."/>
      <w:lvlJc w:val="left"/>
      <w:pPr>
        <w:ind w:left="3327" w:hanging="360"/>
      </w:pPr>
    </w:lvl>
    <w:lvl w:ilvl="4" w:tplc="04090019" w:tentative="1">
      <w:start w:val="1"/>
      <w:numFmt w:val="lowerLetter"/>
      <w:lvlText w:val="%5."/>
      <w:lvlJc w:val="left"/>
      <w:pPr>
        <w:ind w:left="4047" w:hanging="360"/>
      </w:pPr>
    </w:lvl>
    <w:lvl w:ilvl="5" w:tplc="0409001B" w:tentative="1">
      <w:start w:val="1"/>
      <w:numFmt w:val="lowerRoman"/>
      <w:lvlText w:val="%6."/>
      <w:lvlJc w:val="right"/>
      <w:pPr>
        <w:ind w:left="4767" w:hanging="180"/>
      </w:pPr>
    </w:lvl>
    <w:lvl w:ilvl="6" w:tplc="0409000F" w:tentative="1">
      <w:start w:val="1"/>
      <w:numFmt w:val="decimal"/>
      <w:lvlText w:val="%7."/>
      <w:lvlJc w:val="left"/>
      <w:pPr>
        <w:ind w:left="5487" w:hanging="360"/>
      </w:pPr>
    </w:lvl>
    <w:lvl w:ilvl="7" w:tplc="04090019" w:tentative="1">
      <w:start w:val="1"/>
      <w:numFmt w:val="lowerLetter"/>
      <w:lvlText w:val="%8."/>
      <w:lvlJc w:val="left"/>
      <w:pPr>
        <w:ind w:left="6207" w:hanging="360"/>
      </w:pPr>
    </w:lvl>
    <w:lvl w:ilvl="8" w:tplc="04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88" w15:restartNumberingAfterBreak="0">
    <w:nsid w:val="70357BC2"/>
    <w:multiLevelType w:val="hybridMultilevel"/>
    <w:tmpl w:val="F85204A4"/>
    <w:lvl w:ilvl="0" w:tplc="0916FC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03B4BA7"/>
    <w:multiLevelType w:val="hybridMultilevel"/>
    <w:tmpl w:val="5FD8711C"/>
    <w:lvl w:ilvl="0" w:tplc="9356B7FA">
      <w:start w:val="1"/>
      <w:numFmt w:val="lowerRoman"/>
      <w:lvlText w:val="(%1)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1C42BFA"/>
    <w:multiLevelType w:val="hybridMultilevel"/>
    <w:tmpl w:val="BE52C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3A427C4"/>
    <w:multiLevelType w:val="multilevel"/>
    <w:tmpl w:val="B5BCA54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746A64CF"/>
    <w:multiLevelType w:val="multilevel"/>
    <w:tmpl w:val="2B68C262"/>
    <w:lvl w:ilvl="0">
      <w:start w:val="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93" w15:restartNumberingAfterBreak="0">
    <w:nsid w:val="74860939"/>
    <w:multiLevelType w:val="multilevel"/>
    <w:tmpl w:val="182CCF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4" w15:restartNumberingAfterBreak="0">
    <w:nsid w:val="7560466E"/>
    <w:multiLevelType w:val="hybridMultilevel"/>
    <w:tmpl w:val="D7C40B08"/>
    <w:lvl w:ilvl="0" w:tplc="7E840F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5686B66"/>
    <w:multiLevelType w:val="multilevel"/>
    <w:tmpl w:val="02FCE8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6" w15:restartNumberingAfterBreak="0">
    <w:nsid w:val="7625301E"/>
    <w:multiLevelType w:val="hybridMultilevel"/>
    <w:tmpl w:val="DEEA638A"/>
    <w:lvl w:ilvl="0" w:tplc="BCAA5698">
      <w:start w:val="4"/>
      <w:numFmt w:val="lowerRoman"/>
      <w:lvlText w:val="(%1)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1" w:tplc="FFF05A4E">
      <w:start w:val="2"/>
      <w:numFmt w:val="lowerLetter"/>
      <w:lvlText w:val="(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97" w15:restartNumberingAfterBreak="0">
    <w:nsid w:val="76850E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7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798243F2"/>
    <w:multiLevelType w:val="hybridMultilevel"/>
    <w:tmpl w:val="4A4C9D44"/>
    <w:lvl w:ilvl="0" w:tplc="A05C6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79895FFD"/>
    <w:multiLevelType w:val="hybridMultilevel"/>
    <w:tmpl w:val="86EC7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C952B2F"/>
    <w:multiLevelType w:val="hybridMultilevel"/>
    <w:tmpl w:val="6D2ED606"/>
    <w:lvl w:ilvl="0" w:tplc="B85E6432">
      <w:start w:val="1"/>
      <w:numFmt w:val="lowerLetter"/>
      <w:lvlText w:val="(%1)"/>
      <w:lvlJc w:val="left"/>
      <w:pPr>
        <w:tabs>
          <w:tab w:val="num" w:pos="1316"/>
        </w:tabs>
        <w:ind w:left="131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72"/>
        </w:tabs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12"/>
        </w:tabs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32"/>
        </w:tabs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52"/>
        </w:tabs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72"/>
        </w:tabs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92"/>
        </w:tabs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12"/>
        </w:tabs>
        <w:ind w:left="6612" w:hanging="180"/>
      </w:pPr>
    </w:lvl>
  </w:abstractNum>
  <w:abstractNum w:abstractNumId="101" w15:restartNumberingAfterBreak="0">
    <w:nsid w:val="7D1E3B39"/>
    <w:multiLevelType w:val="hybridMultilevel"/>
    <w:tmpl w:val="8FAE75D2"/>
    <w:lvl w:ilvl="0" w:tplc="0E52DD4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2" w15:restartNumberingAfterBreak="0">
    <w:nsid w:val="7E461392"/>
    <w:multiLevelType w:val="hybridMultilevel"/>
    <w:tmpl w:val="F08E0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25"/>
  </w:num>
  <w:num w:numId="3">
    <w:abstractNumId w:val="38"/>
  </w:num>
  <w:num w:numId="4">
    <w:abstractNumId w:val="8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2"/>
  </w:num>
  <w:num w:numId="7">
    <w:abstractNumId w:val="29"/>
  </w:num>
  <w:num w:numId="8">
    <w:abstractNumId w:val="26"/>
  </w:num>
  <w:num w:numId="9">
    <w:abstractNumId w:val="82"/>
  </w:num>
  <w:num w:numId="10">
    <w:abstractNumId w:val="60"/>
  </w:num>
  <w:num w:numId="11">
    <w:abstractNumId w:val="81"/>
  </w:num>
  <w:num w:numId="12">
    <w:abstractNumId w:val="24"/>
  </w:num>
  <w:num w:numId="13">
    <w:abstractNumId w:val="96"/>
  </w:num>
  <w:num w:numId="14">
    <w:abstractNumId w:val="66"/>
  </w:num>
  <w:num w:numId="15">
    <w:abstractNumId w:val="63"/>
  </w:num>
  <w:num w:numId="16">
    <w:abstractNumId w:val="91"/>
  </w:num>
  <w:num w:numId="17">
    <w:abstractNumId w:val="31"/>
  </w:num>
  <w:num w:numId="18">
    <w:abstractNumId w:val="22"/>
  </w:num>
  <w:num w:numId="19">
    <w:abstractNumId w:val="100"/>
  </w:num>
  <w:num w:numId="20">
    <w:abstractNumId w:val="6"/>
  </w:num>
  <w:num w:numId="21">
    <w:abstractNumId w:val="84"/>
  </w:num>
  <w:num w:numId="22">
    <w:abstractNumId w:val="42"/>
  </w:num>
  <w:num w:numId="23">
    <w:abstractNumId w:val="33"/>
  </w:num>
  <w:num w:numId="24">
    <w:abstractNumId w:val="34"/>
  </w:num>
  <w:num w:numId="25">
    <w:abstractNumId w:val="44"/>
  </w:num>
  <w:num w:numId="26">
    <w:abstractNumId w:val="65"/>
  </w:num>
  <w:num w:numId="27">
    <w:abstractNumId w:val="15"/>
  </w:num>
  <w:num w:numId="28">
    <w:abstractNumId w:val="97"/>
  </w:num>
  <w:num w:numId="29">
    <w:abstractNumId w:val="17"/>
  </w:num>
  <w:num w:numId="30">
    <w:abstractNumId w:val="52"/>
  </w:num>
  <w:num w:numId="31">
    <w:abstractNumId w:val="23"/>
  </w:num>
  <w:num w:numId="32">
    <w:abstractNumId w:val="50"/>
  </w:num>
  <w:num w:numId="33">
    <w:abstractNumId w:val="54"/>
  </w:num>
  <w:num w:numId="34">
    <w:abstractNumId w:val="72"/>
  </w:num>
  <w:num w:numId="35">
    <w:abstractNumId w:val="70"/>
  </w:num>
  <w:num w:numId="36">
    <w:abstractNumId w:val="67"/>
  </w:num>
  <w:num w:numId="37">
    <w:abstractNumId w:val="83"/>
  </w:num>
  <w:num w:numId="38">
    <w:abstractNumId w:val="57"/>
  </w:num>
  <w:num w:numId="39">
    <w:abstractNumId w:val="7"/>
  </w:num>
  <w:num w:numId="40">
    <w:abstractNumId w:val="4"/>
  </w:num>
  <w:num w:numId="41">
    <w:abstractNumId w:val="77"/>
  </w:num>
  <w:num w:numId="42">
    <w:abstractNumId w:val="80"/>
  </w:num>
  <w:num w:numId="43">
    <w:abstractNumId w:val="27"/>
  </w:num>
  <w:num w:numId="44">
    <w:abstractNumId w:val="53"/>
  </w:num>
  <w:num w:numId="45">
    <w:abstractNumId w:val="11"/>
  </w:num>
  <w:num w:numId="46">
    <w:abstractNumId w:val="47"/>
  </w:num>
  <w:num w:numId="47">
    <w:abstractNumId w:val="13"/>
  </w:num>
  <w:num w:numId="48">
    <w:abstractNumId w:val="71"/>
  </w:num>
  <w:num w:numId="49">
    <w:abstractNumId w:val="101"/>
  </w:num>
  <w:num w:numId="50">
    <w:abstractNumId w:val="89"/>
  </w:num>
  <w:num w:numId="51">
    <w:abstractNumId w:val="28"/>
  </w:num>
  <w:num w:numId="52">
    <w:abstractNumId w:val="10"/>
  </w:num>
  <w:num w:numId="53">
    <w:abstractNumId w:val="55"/>
  </w:num>
  <w:num w:numId="54">
    <w:abstractNumId w:val="79"/>
  </w:num>
  <w:num w:numId="55">
    <w:abstractNumId w:val="59"/>
  </w:num>
  <w:num w:numId="56">
    <w:abstractNumId w:val="94"/>
  </w:num>
  <w:num w:numId="57">
    <w:abstractNumId w:val="46"/>
  </w:num>
  <w:num w:numId="58">
    <w:abstractNumId w:val="69"/>
  </w:num>
  <w:num w:numId="59">
    <w:abstractNumId w:val="93"/>
  </w:num>
  <w:num w:numId="60">
    <w:abstractNumId w:val="51"/>
  </w:num>
  <w:num w:numId="61">
    <w:abstractNumId w:val="61"/>
  </w:num>
  <w:num w:numId="62">
    <w:abstractNumId w:val="75"/>
  </w:num>
  <w:num w:numId="63">
    <w:abstractNumId w:val="95"/>
  </w:num>
  <w:num w:numId="64">
    <w:abstractNumId w:val="14"/>
  </w:num>
  <w:num w:numId="65">
    <w:abstractNumId w:val="12"/>
  </w:num>
  <w:num w:numId="66">
    <w:abstractNumId w:val="88"/>
  </w:num>
  <w:num w:numId="67">
    <w:abstractNumId w:val="9"/>
  </w:num>
  <w:num w:numId="68">
    <w:abstractNumId w:val="35"/>
  </w:num>
  <w:num w:numId="69">
    <w:abstractNumId w:val="74"/>
  </w:num>
  <w:num w:numId="70">
    <w:abstractNumId w:val="43"/>
  </w:num>
  <w:num w:numId="71">
    <w:abstractNumId w:val="68"/>
  </w:num>
  <w:num w:numId="72">
    <w:abstractNumId w:val="45"/>
  </w:num>
  <w:num w:numId="73">
    <w:abstractNumId w:val="30"/>
  </w:num>
  <w:num w:numId="74">
    <w:abstractNumId w:val="16"/>
  </w:num>
  <w:num w:numId="75">
    <w:abstractNumId w:val="48"/>
  </w:num>
  <w:num w:numId="76">
    <w:abstractNumId w:val="87"/>
  </w:num>
  <w:num w:numId="77">
    <w:abstractNumId w:val="37"/>
  </w:num>
  <w:num w:numId="78">
    <w:abstractNumId w:val="58"/>
  </w:num>
  <w:num w:numId="79">
    <w:abstractNumId w:val="86"/>
  </w:num>
  <w:num w:numId="80">
    <w:abstractNumId w:val="40"/>
  </w:num>
  <w:num w:numId="81">
    <w:abstractNumId w:val="20"/>
  </w:num>
  <w:num w:numId="82">
    <w:abstractNumId w:val="85"/>
  </w:num>
  <w:num w:numId="83">
    <w:abstractNumId w:val="21"/>
  </w:num>
  <w:num w:numId="84">
    <w:abstractNumId w:val="19"/>
  </w:num>
  <w:num w:numId="85">
    <w:abstractNumId w:val="49"/>
  </w:num>
  <w:num w:numId="86">
    <w:abstractNumId w:val="2"/>
  </w:num>
  <w:num w:numId="87">
    <w:abstractNumId w:val="41"/>
  </w:num>
  <w:num w:numId="88">
    <w:abstractNumId w:val="0"/>
  </w:num>
  <w:num w:numId="89">
    <w:abstractNumId w:val="56"/>
  </w:num>
  <w:num w:numId="90">
    <w:abstractNumId w:val="64"/>
  </w:num>
  <w:num w:numId="91">
    <w:abstractNumId w:val="98"/>
  </w:num>
  <w:num w:numId="92">
    <w:abstractNumId w:val="3"/>
  </w:num>
  <w:num w:numId="93">
    <w:abstractNumId w:val="32"/>
  </w:num>
  <w:num w:numId="94">
    <w:abstractNumId w:val="62"/>
  </w:num>
  <w:num w:numId="95">
    <w:abstractNumId w:val="18"/>
  </w:num>
  <w:num w:numId="96">
    <w:abstractNumId w:val="5"/>
  </w:num>
  <w:num w:numId="97">
    <w:abstractNumId w:val="39"/>
  </w:num>
  <w:num w:numId="98">
    <w:abstractNumId w:val="36"/>
  </w:num>
  <w:num w:numId="99">
    <w:abstractNumId w:val="90"/>
  </w:num>
  <w:num w:numId="100">
    <w:abstractNumId w:val="99"/>
  </w:num>
  <w:num w:numId="101">
    <w:abstractNumId w:val="1"/>
  </w:num>
  <w:num w:numId="102">
    <w:abstractNumId w:val="102"/>
  </w:num>
  <w:num w:numId="103">
    <w:abstractNumId w:val="73"/>
  </w:num>
  <w:num w:numId="104">
    <w:abstractNumId w:val="76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5D3"/>
    <w:rsid w:val="00000455"/>
    <w:rsid w:val="00002A6D"/>
    <w:rsid w:val="00010B0C"/>
    <w:rsid w:val="000125F3"/>
    <w:rsid w:val="00012841"/>
    <w:rsid w:val="00013C90"/>
    <w:rsid w:val="00015F41"/>
    <w:rsid w:val="00022847"/>
    <w:rsid w:val="00032C83"/>
    <w:rsid w:val="000449CC"/>
    <w:rsid w:val="00052CB2"/>
    <w:rsid w:val="00053EE3"/>
    <w:rsid w:val="00067C1A"/>
    <w:rsid w:val="00074C59"/>
    <w:rsid w:val="000764D4"/>
    <w:rsid w:val="00081295"/>
    <w:rsid w:val="00081787"/>
    <w:rsid w:val="00084AE8"/>
    <w:rsid w:val="00093946"/>
    <w:rsid w:val="00094E6C"/>
    <w:rsid w:val="000A4131"/>
    <w:rsid w:val="000A47C0"/>
    <w:rsid w:val="000B5A73"/>
    <w:rsid w:val="000C1E99"/>
    <w:rsid w:val="000C2EB0"/>
    <w:rsid w:val="000C6DE6"/>
    <w:rsid w:val="000D2903"/>
    <w:rsid w:val="000D6525"/>
    <w:rsid w:val="000D6B7B"/>
    <w:rsid w:val="000E2517"/>
    <w:rsid w:val="000E26B4"/>
    <w:rsid w:val="000E4E58"/>
    <w:rsid w:val="000E51B1"/>
    <w:rsid w:val="000E5B86"/>
    <w:rsid w:val="000E7370"/>
    <w:rsid w:val="000F1FE7"/>
    <w:rsid w:val="000F37ED"/>
    <w:rsid w:val="000F50A6"/>
    <w:rsid w:val="000F517A"/>
    <w:rsid w:val="000F6B18"/>
    <w:rsid w:val="000F74C0"/>
    <w:rsid w:val="001026C8"/>
    <w:rsid w:val="00104D38"/>
    <w:rsid w:val="001157DE"/>
    <w:rsid w:val="00116D13"/>
    <w:rsid w:val="00117250"/>
    <w:rsid w:val="001240ED"/>
    <w:rsid w:val="00125227"/>
    <w:rsid w:val="001277F1"/>
    <w:rsid w:val="00127A81"/>
    <w:rsid w:val="00127E0C"/>
    <w:rsid w:val="00131440"/>
    <w:rsid w:val="00132653"/>
    <w:rsid w:val="001336C7"/>
    <w:rsid w:val="00143D75"/>
    <w:rsid w:val="001444D9"/>
    <w:rsid w:val="00152EA9"/>
    <w:rsid w:val="00154FF2"/>
    <w:rsid w:val="001576ED"/>
    <w:rsid w:val="00160ED2"/>
    <w:rsid w:val="00166275"/>
    <w:rsid w:val="00171A68"/>
    <w:rsid w:val="00171D38"/>
    <w:rsid w:val="001774B9"/>
    <w:rsid w:val="00177F2B"/>
    <w:rsid w:val="001803D2"/>
    <w:rsid w:val="00183950"/>
    <w:rsid w:val="00184A91"/>
    <w:rsid w:val="00186958"/>
    <w:rsid w:val="00187EC2"/>
    <w:rsid w:val="00193638"/>
    <w:rsid w:val="00193B54"/>
    <w:rsid w:val="0019434A"/>
    <w:rsid w:val="00195A7D"/>
    <w:rsid w:val="001A2980"/>
    <w:rsid w:val="001A3A2B"/>
    <w:rsid w:val="001A7DA7"/>
    <w:rsid w:val="001B10C8"/>
    <w:rsid w:val="001B3A57"/>
    <w:rsid w:val="001C2020"/>
    <w:rsid w:val="001C7418"/>
    <w:rsid w:val="001D10F7"/>
    <w:rsid w:val="001D1307"/>
    <w:rsid w:val="001D552A"/>
    <w:rsid w:val="001E1433"/>
    <w:rsid w:val="001E182C"/>
    <w:rsid w:val="001E4097"/>
    <w:rsid w:val="001F19A8"/>
    <w:rsid w:val="001F2D1D"/>
    <w:rsid w:val="001F7566"/>
    <w:rsid w:val="002005AC"/>
    <w:rsid w:val="00200AB5"/>
    <w:rsid w:val="00200F86"/>
    <w:rsid w:val="00203046"/>
    <w:rsid w:val="002061AC"/>
    <w:rsid w:val="00211CDC"/>
    <w:rsid w:val="0021589E"/>
    <w:rsid w:val="00230C69"/>
    <w:rsid w:val="00235251"/>
    <w:rsid w:val="002353E2"/>
    <w:rsid w:val="002435D6"/>
    <w:rsid w:val="002516B1"/>
    <w:rsid w:val="00262E29"/>
    <w:rsid w:val="00265367"/>
    <w:rsid w:val="0027142D"/>
    <w:rsid w:val="00286EA0"/>
    <w:rsid w:val="00290887"/>
    <w:rsid w:val="00291F63"/>
    <w:rsid w:val="002B03D7"/>
    <w:rsid w:val="002B0A54"/>
    <w:rsid w:val="002B1F1C"/>
    <w:rsid w:val="002B502D"/>
    <w:rsid w:val="002B53AB"/>
    <w:rsid w:val="002B6C3B"/>
    <w:rsid w:val="002C0148"/>
    <w:rsid w:val="002C206A"/>
    <w:rsid w:val="002C2E96"/>
    <w:rsid w:val="002C3EEF"/>
    <w:rsid w:val="002D6200"/>
    <w:rsid w:val="002E0D77"/>
    <w:rsid w:val="002E25B3"/>
    <w:rsid w:val="002E4DD7"/>
    <w:rsid w:val="002E6136"/>
    <w:rsid w:val="002F1BEC"/>
    <w:rsid w:val="002F4834"/>
    <w:rsid w:val="0030258F"/>
    <w:rsid w:val="00305847"/>
    <w:rsid w:val="0030612A"/>
    <w:rsid w:val="00310CD3"/>
    <w:rsid w:val="0031453A"/>
    <w:rsid w:val="0031589E"/>
    <w:rsid w:val="00325501"/>
    <w:rsid w:val="00335011"/>
    <w:rsid w:val="0033788D"/>
    <w:rsid w:val="00340185"/>
    <w:rsid w:val="003423D3"/>
    <w:rsid w:val="00345991"/>
    <w:rsid w:val="00350D07"/>
    <w:rsid w:val="00351506"/>
    <w:rsid w:val="0036276D"/>
    <w:rsid w:val="00363B39"/>
    <w:rsid w:val="00366FCB"/>
    <w:rsid w:val="00377334"/>
    <w:rsid w:val="00380437"/>
    <w:rsid w:val="00387892"/>
    <w:rsid w:val="00387A80"/>
    <w:rsid w:val="003B356F"/>
    <w:rsid w:val="003B5B66"/>
    <w:rsid w:val="003B63E0"/>
    <w:rsid w:val="003C4E42"/>
    <w:rsid w:val="003C5D93"/>
    <w:rsid w:val="003C6AA4"/>
    <w:rsid w:val="003C7F78"/>
    <w:rsid w:val="003D000B"/>
    <w:rsid w:val="003D10C4"/>
    <w:rsid w:val="003D2CBA"/>
    <w:rsid w:val="003D2CCD"/>
    <w:rsid w:val="003E47F4"/>
    <w:rsid w:val="003F4914"/>
    <w:rsid w:val="00401011"/>
    <w:rsid w:val="004037BA"/>
    <w:rsid w:val="0040765D"/>
    <w:rsid w:val="00410B5A"/>
    <w:rsid w:val="00410B88"/>
    <w:rsid w:val="0041115F"/>
    <w:rsid w:val="00411812"/>
    <w:rsid w:val="004146C3"/>
    <w:rsid w:val="004159DB"/>
    <w:rsid w:val="00417D15"/>
    <w:rsid w:val="004217DD"/>
    <w:rsid w:val="004221B9"/>
    <w:rsid w:val="00422A5F"/>
    <w:rsid w:val="00424F55"/>
    <w:rsid w:val="00434ECA"/>
    <w:rsid w:val="004444CD"/>
    <w:rsid w:val="00453A9D"/>
    <w:rsid w:val="00455A8A"/>
    <w:rsid w:val="00456591"/>
    <w:rsid w:val="004620C6"/>
    <w:rsid w:val="0047163B"/>
    <w:rsid w:val="0047246C"/>
    <w:rsid w:val="0047707D"/>
    <w:rsid w:val="00477F29"/>
    <w:rsid w:val="00480A7A"/>
    <w:rsid w:val="00483B86"/>
    <w:rsid w:val="00483F77"/>
    <w:rsid w:val="00487744"/>
    <w:rsid w:val="004938DA"/>
    <w:rsid w:val="00495697"/>
    <w:rsid w:val="004A016B"/>
    <w:rsid w:val="004A422F"/>
    <w:rsid w:val="004A4A92"/>
    <w:rsid w:val="004A5F4B"/>
    <w:rsid w:val="004C6998"/>
    <w:rsid w:val="004D1CD8"/>
    <w:rsid w:val="004D62D0"/>
    <w:rsid w:val="004E2D12"/>
    <w:rsid w:val="004E55C4"/>
    <w:rsid w:val="004E7405"/>
    <w:rsid w:val="00502BC9"/>
    <w:rsid w:val="00502CD5"/>
    <w:rsid w:val="00503569"/>
    <w:rsid w:val="005042FC"/>
    <w:rsid w:val="00506CD9"/>
    <w:rsid w:val="00506F95"/>
    <w:rsid w:val="00512A41"/>
    <w:rsid w:val="00525083"/>
    <w:rsid w:val="00526056"/>
    <w:rsid w:val="00527425"/>
    <w:rsid w:val="00533C2B"/>
    <w:rsid w:val="0054429F"/>
    <w:rsid w:val="00546DF2"/>
    <w:rsid w:val="00553EA3"/>
    <w:rsid w:val="0055518D"/>
    <w:rsid w:val="00557AE1"/>
    <w:rsid w:val="005601F5"/>
    <w:rsid w:val="00562601"/>
    <w:rsid w:val="00563988"/>
    <w:rsid w:val="00564914"/>
    <w:rsid w:val="0056710D"/>
    <w:rsid w:val="0056733F"/>
    <w:rsid w:val="0057020E"/>
    <w:rsid w:val="00571DF7"/>
    <w:rsid w:val="0058359C"/>
    <w:rsid w:val="005876D6"/>
    <w:rsid w:val="00587B25"/>
    <w:rsid w:val="0059654B"/>
    <w:rsid w:val="00597110"/>
    <w:rsid w:val="005A09A5"/>
    <w:rsid w:val="005A154B"/>
    <w:rsid w:val="005A214A"/>
    <w:rsid w:val="005A417B"/>
    <w:rsid w:val="005A4A1D"/>
    <w:rsid w:val="005A4DF5"/>
    <w:rsid w:val="005A5164"/>
    <w:rsid w:val="005A55F1"/>
    <w:rsid w:val="005A6253"/>
    <w:rsid w:val="005B36B0"/>
    <w:rsid w:val="005B3D46"/>
    <w:rsid w:val="005B6EC6"/>
    <w:rsid w:val="005C1467"/>
    <w:rsid w:val="005C761B"/>
    <w:rsid w:val="005D1C30"/>
    <w:rsid w:val="005D205B"/>
    <w:rsid w:val="005D472C"/>
    <w:rsid w:val="005E029E"/>
    <w:rsid w:val="005E3928"/>
    <w:rsid w:val="005E4B2F"/>
    <w:rsid w:val="005E5069"/>
    <w:rsid w:val="005E532B"/>
    <w:rsid w:val="005E5CC3"/>
    <w:rsid w:val="005E713B"/>
    <w:rsid w:val="005F2B72"/>
    <w:rsid w:val="005F55A2"/>
    <w:rsid w:val="00603D68"/>
    <w:rsid w:val="006103FA"/>
    <w:rsid w:val="00616181"/>
    <w:rsid w:val="006209C7"/>
    <w:rsid w:val="00621ACB"/>
    <w:rsid w:val="00624D8E"/>
    <w:rsid w:val="00630F42"/>
    <w:rsid w:val="006367C5"/>
    <w:rsid w:val="00637129"/>
    <w:rsid w:val="00640EAD"/>
    <w:rsid w:val="006604C8"/>
    <w:rsid w:val="00662BB5"/>
    <w:rsid w:val="006637FE"/>
    <w:rsid w:val="00665E4A"/>
    <w:rsid w:val="0066677C"/>
    <w:rsid w:val="0066686B"/>
    <w:rsid w:val="00674B89"/>
    <w:rsid w:val="00674F44"/>
    <w:rsid w:val="006818FC"/>
    <w:rsid w:val="00683360"/>
    <w:rsid w:val="00686C58"/>
    <w:rsid w:val="0068772B"/>
    <w:rsid w:val="00690E68"/>
    <w:rsid w:val="00691874"/>
    <w:rsid w:val="0069249F"/>
    <w:rsid w:val="00693B2C"/>
    <w:rsid w:val="006A0E82"/>
    <w:rsid w:val="006A308C"/>
    <w:rsid w:val="006B382A"/>
    <w:rsid w:val="006C44AD"/>
    <w:rsid w:val="006D037E"/>
    <w:rsid w:val="006D060F"/>
    <w:rsid w:val="006D28D1"/>
    <w:rsid w:val="006D5E39"/>
    <w:rsid w:val="006E2E3E"/>
    <w:rsid w:val="006F32F5"/>
    <w:rsid w:val="006F4C35"/>
    <w:rsid w:val="0070210F"/>
    <w:rsid w:val="00706B89"/>
    <w:rsid w:val="00707121"/>
    <w:rsid w:val="0071258C"/>
    <w:rsid w:val="0071303F"/>
    <w:rsid w:val="007137C8"/>
    <w:rsid w:val="00721D5D"/>
    <w:rsid w:val="00721EE2"/>
    <w:rsid w:val="00726948"/>
    <w:rsid w:val="00726CE7"/>
    <w:rsid w:val="00730EAD"/>
    <w:rsid w:val="007378D6"/>
    <w:rsid w:val="00741098"/>
    <w:rsid w:val="007434EB"/>
    <w:rsid w:val="00745A12"/>
    <w:rsid w:val="007464A3"/>
    <w:rsid w:val="00753CAA"/>
    <w:rsid w:val="0075562A"/>
    <w:rsid w:val="00764B11"/>
    <w:rsid w:val="0076583D"/>
    <w:rsid w:val="00770190"/>
    <w:rsid w:val="00782D57"/>
    <w:rsid w:val="00782F01"/>
    <w:rsid w:val="0078374A"/>
    <w:rsid w:val="00787EA2"/>
    <w:rsid w:val="0079182C"/>
    <w:rsid w:val="00794E98"/>
    <w:rsid w:val="007952E8"/>
    <w:rsid w:val="0079649C"/>
    <w:rsid w:val="007965EE"/>
    <w:rsid w:val="007A26FD"/>
    <w:rsid w:val="007A3121"/>
    <w:rsid w:val="007A4DF9"/>
    <w:rsid w:val="007B035B"/>
    <w:rsid w:val="007B169A"/>
    <w:rsid w:val="007B4295"/>
    <w:rsid w:val="007B6FE6"/>
    <w:rsid w:val="007C15D3"/>
    <w:rsid w:val="007C2DB9"/>
    <w:rsid w:val="007C4063"/>
    <w:rsid w:val="007D1515"/>
    <w:rsid w:val="007D351F"/>
    <w:rsid w:val="007E2B6D"/>
    <w:rsid w:val="007E55A1"/>
    <w:rsid w:val="007F2928"/>
    <w:rsid w:val="007F596E"/>
    <w:rsid w:val="007F60FE"/>
    <w:rsid w:val="007F7093"/>
    <w:rsid w:val="007F71B3"/>
    <w:rsid w:val="008014BC"/>
    <w:rsid w:val="00802659"/>
    <w:rsid w:val="00804AD2"/>
    <w:rsid w:val="00805B9E"/>
    <w:rsid w:val="00811DD4"/>
    <w:rsid w:val="008126BC"/>
    <w:rsid w:val="00814B0E"/>
    <w:rsid w:val="00815FAC"/>
    <w:rsid w:val="00827122"/>
    <w:rsid w:val="0083387F"/>
    <w:rsid w:val="008359E6"/>
    <w:rsid w:val="008365F1"/>
    <w:rsid w:val="00842803"/>
    <w:rsid w:val="008472AD"/>
    <w:rsid w:val="0085011D"/>
    <w:rsid w:val="008512F2"/>
    <w:rsid w:val="00851EB1"/>
    <w:rsid w:val="00860EB9"/>
    <w:rsid w:val="008628D4"/>
    <w:rsid w:val="00864125"/>
    <w:rsid w:val="00866B89"/>
    <w:rsid w:val="008670C2"/>
    <w:rsid w:val="008703B1"/>
    <w:rsid w:val="008718C1"/>
    <w:rsid w:val="008726A7"/>
    <w:rsid w:val="00872929"/>
    <w:rsid w:val="00877629"/>
    <w:rsid w:val="0087795A"/>
    <w:rsid w:val="00881C90"/>
    <w:rsid w:val="00887F18"/>
    <w:rsid w:val="008A0462"/>
    <w:rsid w:val="008A4D91"/>
    <w:rsid w:val="008A5E01"/>
    <w:rsid w:val="008A7C95"/>
    <w:rsid w:val="008A7CD7"/>
    <w:rsid w:val="008B0186"/>
    <w:rsid w:val="008B4FF2"/>
    <w:rsid w:val="008B6E96"/>
    <w:rsid w:val="008B7957"/>
    <w:rsid w:val="008C50E8"/>
    <w:rsid w:val="008C540D"/>
    <w:rsid w:val="008C5741"/>
    <w:rsid w:val="008D089C"/>
    <w:rsid w:val="008D08DC"/>
    <w:rsid w:val="008D3751"/>
    <w:rsid w:val="008D785D"/>
    <w:rsid w:val="008E4A59"/>
    <w:rsid w:val="008E54C1"/>
    <w:rsid w:val="008F34A9"/>
    <w:rsid w:val="009028F3"/>
    <w:rsid w:val="00906ADF"/>
    <w:rsid w:val="009126BF"/>
    <w:rsid w:val="00914418"/>
    <w:rsid w:val="00921140"/>
    <w:rsid w:val="0092665A"/>
    <w:rsid w:val="0093069F"/>
    <w:rsid w:val="00931B37"/>
    <w:rsid w:val="00936560"/>
    <w:rsid w:val="009614DF"/>
    <w:rsid w:val="00967CD4"/>
    <w:rsid w:val="00971854"/>
    <w:rsid w:val="009722EC"/>
    <w:rsid w:val="0097587C"/>
    <w:rsid w:val="0097676F"/>
    <w:rsid w:val="00976DB8"/>
    <w:rsid w:val="00983DA1"/>
    <w:rsid w:val="0098499A"/>
    <w:rsid w:val="0098682D"/>
    <w:rsid w:val="0098686A"/>
    <w:rsid w:val="00990244"/>
    <w:rsid w:val="009902B0"/>
    <w:rsid w:val="00991423"/>
    <w:rsid w:val="009927EC"/>
    <w:rsid w:val="009A5074"/>
    <w:rsid w:val="009A7FBB"/>
    <w:rsid w:val="009B0B02"/>
    <w:rsid w:val="009B5603"/>
    <w:rsid w:val="009B588F"/>
    <w:rsid w:val="009C062F"/>
    <w:rsid w:val="009C330A"/>
    <w:rsid w:val="009C3CC3"/>
    <w:rsid w:val="009C717A"/>
    <w:rsid w:val="009D0254"/>
    <w:rsid w:val="009D3A3B"/>
    <w:rsid w:val="009E5612"/>
    <w:rsid w:val="009E6D69"/>
    <w:rsid w:val="009E7485"/>
    <w:rsid w:val="009E7A8E"/>
    <w:rsid w:val="009F6F30"/>
    <w:rsid w:val="00A01FC0"/>
    <w:rsid w:val="00A05DDD"/>
    <w:rsid w:val="00A060BF"/>
    <w:rsid w:val="00A0614B"/>
    <w:rsid w:val="00A107E1"/>
    <w:rsid w:val="00A15098"/>
    <w:rsid w:val="00A1554C"/>
    <w:rsid w:val="00A1567E"/>
    <w:rsid w:val="00A16859"/>
    <w:rsid w:val="00A2505B"/>
    <w:rsid w:val="00A263CD"/>
    <w:rsid w:val="00A2793C"/>
    <w:rsid w:val="00A31C21"/>
    <w:rsid w:val="00A33D6B"/>
    <w:rsid w:val="00A34E91"/>
    <w:rsid w:val="00A361A5"/>
    <w:rsid w:val="00A36244"/>
    <w:rsid w:val="00A36DA9"/>
    <w:rsid w:val="00A42479"/>
    <w:rsid w:val="00A43EAF"/>
    <w:rsid w:val="00A525C2"/>
    <w:rsid w:val="00A546A0"/>
    <w:rsid w:val="00A568B2"/>
    <w:rsid w:val="00A60E45"/>
    <w:rsid w:val="00A713A6"/>
    <w:rsid w:val="00A7164F"/>
    <w:rsid w:val="00A71AB2"/>
    <w:rsid w:val="00A7353E"/>
    <w:rsid w:val="00A737F8"/>
    <w:rsid w:val="00A7677E"/>
    <w:rsid w:val="00A80441"/>
    <w:rsid w:val="00A81BB8"/>
    <w:rsid w:val="00A94C25"/>
    <w:rsid w:val="00A97914"/>
    <w:rsid w:val="00AA179E"/>
    <w:rsid w:val="00AA25FD"/>
    <w:rsid w:val="00AA2DA6"/>
    <w:rsid w:val="00AA5986"/>
    <w:rsid w:val="00AB2C5F"/>
    <w:rsid w:val="00AB336E"/>
    <w:rsid w:val="00AB5BF5"/>
    <w:rsid w:val="00AC2848"/>
    <w:rsid w:val="00AC30DF"/>
    <w:rsid w:val="00AC36DE"/>
    <w:rsid w:val="00AC4F84"/>
    <w:rsid w:val="00AC50EA"/>
    <w:rsid w:val="00AD0372"/>
    <w:rsid w:val="00AD0656"/>
    <w:rsid w:val="00AD3D1F"/>
    <w:rsid w:val="00AE01F6"/>
    <w:rsid w:val="00AE39A3"/>
    <w:rsid w:val="00AE5140"/>
    <w:rsid w:val="00AE65E2"/>
    <w:rsid w:val="00AF0A13"/>
    <w:rsid w:val="00AF17B2"/>
    <w:rsid w:val="00AF6A4C"/>
    <w:rsid w:val="00AF7605"/>
    <w:rsid w:val="00AF7CC6"/>
    <w:rsid w:val="00B0028B"/>
    <w:rsid w:val="00B02F58"/>
    <w:rsid w:val="00B051E5"/>
    <w:rsid w:val="00B05966"/>
    <w:rsid w:val="00B16F92"/>
    <w:rsid w:val="00B200EC"/>
    <w:rsid w:val="00B20725"/>
    <w:rsid w:val="00B22D25"/>
    <w:rsid w:val="00B25609"/>
    <w:rsid w:val="00B25BC1"/>
    <w:rsid w:val="00B26D0F"/>
    <w:rsid w:val="00B326B8"/>
    <w:rsid w:val="00B33EF7"/>
    <w:rsid w:val="00B40FC0"/>
    <w:rsid w:val="00B44FF8"/>
    <w:rsid w:val="00B470C6"/>
    <w:rsid w:val="00B47652"/>
    <w:rsid w:val="00B60B02"/>
    <w:rsid w:val="00B60DCD"/>
    <w:rsid w:val="00B60E41"/>
    <w:rsid w:val="00B60E9E"/>
    <w:rsid w:val="00B62445"/>
    <w:rsid w:val="00B624A1"/>
    <w:rsid w:val="00B64159"/>
    <w:rsid w:val="00B67145"/>
    <w:rsid w:val="00B7600B"/>
    <w:rsid w:val="00B838B0"/>
    <w:rsid w:val="00B84968"/>
    <w:rsid w:val="00B84F66"/>
    <w:rsid w:val="00B86C95"/>
    <w:rsid w:val="00B9259F"/>
    <w:rsid w:val="00B92F09"/>
    <w:rsid w:val="00B96A01"/>
    <w:rsid w:val="00BA0437"/>
    <w:rsid w:val="00BA4512"/>
    <w:rsid w:val="00BA4542"/>
    <w:rsid w:val="00BA48BB"/>
    <w:rsid w:val="00BB68AC"/>
    <w:rsid w:val="00BB6B34"/>
    <w:rsid w:val="00BC1E82"/>
    <w:rsid w:val="00BC2FC2"/>
    <w:rsid w:val="00BC3F74"/>
    <w:rsid w:val="00BC613D"/>
    <w:rsid w:val="00BD0FBC"/>
    <w:rsid w:val="00BD4E26"/>
    <w:rsid w:val="00BD6092"/>
    <w:rsid w:val="00BD611B"/>
    <w:rsid w:val="00BE07EB"/>
    <w:rsid w:val="00BE13B8"/>
    <w:rsid w:val="00BE1C38"/>
    <w:rsid w:val="00BE3F1B"/>
    <w:rsid w:val="00BE49C5"/>
    <w:rsid w:val="00BE7158"/>
    <w:rsid w:val="00C013F7"/>
    <w:rsid w:val="00C02480"/>
    <w:rsid w:val="00C12C1F"/>
    <w:rsid w:val="00C133FC"/>
    <w:rsid w:val="00C17016"/>
    <w:rsid w:val="00C22B11"/>
    <w:rsid w:val="00C22BEE"/>
    <w:rsid w:val="00C22EB9"/>
    <w:rsid w:val="00C24849"/>
    <w:rsid w:val="00C3175F"/>
    <w:rsid w:val="00C35B9C"/>
    <w:rsid w:val="00C461B0"/>
    <w:rsid w:val="00C4626C"/>
    <w:rsid w:val="00C46921"/>
    <w:rsid w:val="00C514D0"/>
    <w:rsid w:val="00C52CE3"/>
    <w:rsid w:val="00C72F0D"/>
    <w:rsid w:val="00C776AA"/>
    <w:rsid w:val="00C8297C"/>
    <w:rsid w:val="00C921FF"/>
    <w:rsid w:val="00C922A2"/>
    <w:rsid w:val="00C92B18"/>
    <w:rsid w:val="00C95D30"/>
    <w:rsid w:val="00CA0D25"/>
    <w:rsid w:val="00CA28DB"/>
    <w:rsid w:val="00CA4D11"/>
    <w:rsid w:val="00CA5A3E"/>
    <w:rsid w:val="00CA7C3A"/>
    <w:rsid w:val="00CB12F7"/>
    <w:rsid w:val="00CB262F"/>
    <w:rsid w:val="00CB2C86"/>
    <w:rsid w:val="00CB510B"/>
    <w:rsid w:val="00CB5AE1"/>
    <w:rsid w:val="00CB60A2"/>
    <w:rsid w:val="00CC3C43"/>
    <w:rsid w:val="00CC3F8B"/>
    <w:rsid w:val="00CD4E6F"/>
    <w:rsid w:val="00CF24EB"/>
    <w:rsid w:val="00CF518A"/>
    <w:rsid w:val="00D00054"/>
    <w:rsid w:val="00D0575D"/>
    <w:rsid w:val="00D1056F"/>
    <w:rsid w:val="00D12857"/>
    <w:rsid w:val="00D13CAD"/>
    <w:rsid w:val="00D13DBE"/>
    <w:rsid w:val="00D15716"/>
    <w:rsid w:val="00D1687F"/>
    <w:rsid w:val="00D2019D"/>
    <w:rsid w:val="00D2111A"/>
    <w:rsid w:val="00D212D0"/>
    <w:rsid w:val="00D21318"/>
    <w:rsid w:val="00D31672"/>
    <w:rsid w:val="00D36ED2"/>
    <w:rsid w:val="00D403FD"/>
    <w:rsid w:val="00D42957"/>
    <w:rsid w:val="00D53248"/>
    <w:rsid w:val="00D5778C"/>
    <w:rsid w:val="00D615A9"/>
    <w:rsid w:val="00D625D5"/>
    <w:rsid w:val="00D6410B"/>
    <w:rsid w:val="00D6603E"/>
    <w:rsid w:val="00D66EEB"/>
    <w:rsid w:val="00D93674"/>
    <w:rsid w:val="00D95930"/>
    <w:rsid w:val="00DA310D"/>
    <w:rsid w:val="00DA4583"/>
    <w:rsid w:val="00DB2EC1"/>
    <w:rsid w:val="00DB34FC"/>
    <w:rsid w:val="00DB39CE"/>
    <w:rsid w:val="00DB5EDC"/>
    <w:rsid w:val="00DB6390"/>
    <w:rsid w:val="00DB6E37"/>
    <w:rsid w:val="00DC076E"/>
    <w:rsid w:val="00DC75E1"/>
    <w:rsid w:val="00DC7A03"/>
    <w:rsid w:val="00DD3CF6"/>
    <w:rsid w:val="00DE504B"/>
    <w:rsid w:val="00DE666B"/>
    <w:rsid w:val="00DF02D1"/>
    <w:rsid w:val="00DF0E40"/>
    <w:rsid w:val="00DF722D"/>
    <w:rsid w:val="00E036E3"/>
    <w:rsid w:val="00E15D53"/>
    <w:rsid w:val="00E206C4"/>
    <w:rsid w:val="00E22A6D"/>
    <w:rsid w:val="00E325EF"/>
    <w:rsid w:val="00E35450"/>
    <w:rsid w:val="00E41235"/>
    <w:rsid w:val="00E43189"/>
    <w:rsid w:val="00E43C9E"/>
    <w:rsid w:val="00E44CAA"/>
    <w:rsid w:val="00E67114"/>
    <w:rsid w:val="00E70363"/>
    <w:rsid w:val="00E705A9"/>
    <w:rsid w:val="00E7242B"/>
    <w:rsid w:val="00E74521"/>
    <w:rsid w:val="00E7575A"/>
    <w:rsid w:val="00E760BD"/>
    <w:rsid w:val="00E762F3"/>
    <w:rsid w:val="00E77C18"/>
    <w:rsid w:val="00E80D38"/>
    <w:rsid w:val="00E82985"/>
    <w:rsid w:val="00E84654"/>
    <w:rsid w:val="00E900AB"/>
    <w:rsid w:val="00E91CE5"/>
    <w:rsid w:val="00EA3FA5"/>
    <w:rsid w:val="00EA6F8B"/>
    <w:rsid w:val="00EA7275"/>
    <w:rsid w:val="00EC0B92"/>
    <w:rsid w:val="00EC115E"/>
    <w:rsid w:val="00EC5D40"/>
    <w:rsid w:val="00ED1C16"/>
    <w:rsid w:val="00ED4AFC"/>
    <w:rsid w:val="00ED765A"/>
    <w:rsid w:val="00EE13E0"/>
    <w:rsid w:val="00EE149A"/>
    <w:rsid w:val="00EE7207"/>
    <w:rsid w:val="00EE77DB"/>
    <w:rsid w:val="00EF4015"/>
    <w:rsid w:val="00EF5280"/>
    <w:rsid w:val="00EF5B22"/>
    <w:rsid w:val="00EF65D6"/>
    <w:rsid w:val="00F016D7"/>
    <w:rsid w:val="00F017A4"/>
    <w:rsid w:val="00F07725"/>
    <w:rsid w:val="00F12B50"/>
    <w:rsid w:val="00F171AC"/>
    <w:rsid w:val="00F273F7"/>
    <w:rsid w:val="00F40524"/>
    <w:rsid w:val="00F406A3"/>
    <w:rsid w:val="00F41E26"/>
    <w:rsid w:val="00F43146"/>
    <w:rsid w:val="00F43B05"/>
    <w:rsid w:val="00F4434B"/>
    <w:rsid w:val="00F537D7"/>
    <w:rsid w:val="00F53FC8"/>
    <w:rsid w:val="00F556CC"/>
    <w:rsid w:val="00F55701"/>
    <w:rsid w:val="00F63E54"/>
    <w:rsid w:val="00F64B38"/>
    <w:rsid w:val="00F67908"/>
    <w:rsid w:val="00F71440"/>
    <w:rsid w:val="00F73801"/>
    <w:rsid w:val="00F776FF"/>
    <w:rsid w:val="00F80F98"/>
    <w:rsid w:val="00F840F9"/>
    <w:rsid w:val="00F85C16"/>
    <w:rsid w:val="00F87A76"/>
    <w:rsid w:val="00F91A49"/>
    <w:rsid w:val="00F95B0A"/>
    <w:rsid w:val="00F96C74"/>
    <w:rsid w:val="00FA0A8D"/>
    <w:rsid w:val="00FA55A1"/>
    <w:rsid w:val="00FB1C05"/>
    <w:rsid w:val="00FB2D94"/>
    <w:rsid w:val="00FB40B5"/>
    <w:rsid w:val="00FC232B"/>
    <w:rsid w:val="00FC2E40"/>
    <w:rsid w:val="00FC32C6"/>
    <w:rsid w:val="00FC5738"/>
    <w:rsid w:val="00FC5F44"/>
    <w:rsid w:val="00FC6A95"/>
    <w:rsid w:val="00FD03AE"/>
    <w:rsid w:val="00FD46D9"/>
    <w:rsid w:val="00FD6FFF"/>
    <w:rsid w:val="00FE09A7"/>
    <w:rsid w:val="00FE7146"/>
    <w:rsid w:val="00FF22AA"/>
    <w:rsid w:val="00FF3F2E"/>
    <w:rsid w:val="00FF49B9"/>
    <w:rsid w:val="00FF5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C3DB9"/>
  <w15:docId w15:val="{A45D7AC9-712B-422D-B1D2-98DDA4E1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7F4"/>
    <w:pPr>
      <w:spacing w:after="0" w:line="240" w:lineRule="auto"/>
      <w:jc w:val="both"/>
    </w:pPr>
    <w:rPr>
      <w:rFonts w:ascii="Garamond" w:hAnsi="Garamond" w:cs="Times New Roman"/>
      <w:kern w:val="18"/>
      <w:sz w:val="20"/>
      <w:szCs w:val="20"/>
      <w:lang w:val="en-US"/>
    </w:rPr>
  </w:style>
  <w:style w:type="paragraph" w:styleId="Heading1">
    <w:name w:val="heading 1"/>
    <w:basedOn w:val="HeadingBase"/>
    <w:next w:val="BodyText"/>
    <w:link w:val="Heading1Char"/>
    <w:qFormat/>
    <w:rsid w:val="00B64159"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qFormat/>
    <w:rsid w:val="00B64159"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qFormat/>
    <w:rsid w:val="00B64159"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qFormat/>
    <w:rsid w:val="00B64159"/>
    <w:pPr>
      <w:outlineLvl w:val="3"/>
    </w:pPr>
    <w:rPr>
      <w:smallCaps/>
      <w:sz w:val="23"/>
    </w:rPr>
  </w:style>
  <w:style w:type="paragraph" w:styleId="Heading5">
    <w:name w:val="heading 5"/>
    <w:basedOn w:val="Normal"/>
    <w:next w:val="BodyText"/>
    <w:link w:val="Heading5Char"/>
    <w:qFormat/>
    <w:rsid w:val="007C15D3"/>
    <w:pPr>
      <w:keepNext/>
      <w:keepLines/>
      <w:spacing w:line="240" w:lineRule="atLeast"/>
      <w:jc w:val="left"/>
      <w:outlineLvl w:val="4"/>
    </w:pPr>
    <w:rPr>
      <w:kern w:val="20"/>
    </w:rPr>
  </w:style>
  <w:style w:type="paragraph" w:styleId="Heading6">
    <w:name w:val="heading 6"/>
    <w:basedOn w:val="HeadingBase"/>
    <w:next w:val="BodyText"/>
    <w:link w:val="Heading6Char"/>
    <w:qFormat/>
    <w:rsid w:val="00B64159"/>
    <w:pPr>
      <w:outlineLvl w:val="5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B6415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rsid w:val="00B64159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link w:val="BodyTextChar"/>
    <w:rsid w:val="007C15D3"/>
    <w:pPr>
      <w:spacing w:after="240" w:line="240" w:lineRule="atLeast"/>
      <w:ind w:firstLine="360"/>
    </w:pPr>
  </w:style>
  <w:style w:type="character" w:customStyle="1" w:styleId="BodyTextChar">
    <w:name w:val="Body Text Char"/>
    <w:basedOn w:val="DefaultParagraphFont"/>
    <w:link w:val="BodyText"/>
    <w:rsid w:val="007C15D3"/>
    <w:rPr>
      <w:rFonts w:ascii="Garamond" w:eastAsia="MS Mincho" w:hAnsi="Garamond" w:cs="Times New Roman"/>
      <w:kern w:val="18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B64159"/>
    <w:rPr>
      <w:rFonts w:ascii="Garamond" w:eastAsia="MS Mincho" w:hAnsi="Garamond" w:cs="Times New Roman"/>
      <w:smallCaps/>
      <w:spacing w:val="20"/>
      <w:kern w:val="20"/>
      <w:sz w:val="21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64159"/>
    <w:rPr>
      <w:rFonts w:ascii="Garamond" w:eastAsia="MS Mincho" w:hAnsi="Garamond" w:cs="Times New Roman"/>
      <w:caps/>
      <w:kern w:val="20"/>
      <w:sz w:val="21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64159"/>
    <w:rPr>
      <w:rFonts w:ascii="Garamond" w:eastAsia="MS Mincho" w:hAnsi="Garamond" w:cs="Times New Roman"/>
      <w:i/>
      <w:kern w:val="20"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B64159"/>
    <w:rPr>
      <w:rFonts w:ascii="Garamond" w:eastAsia="MS Mincho" w:hAnsi="Garamond" w:cs="Times New Roman"/>
      <w:smallCaps/>
      <w:kern w:val="20"/>
      <w:sz w:val="23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C15D3"/>
    <w:rPr>
      <w:rFonts w:ascii="Garamond" w:eastAsia="MS Mincho" w:hAnsi="Garamond" w:cs="Times New Roman"/>
      <w:kern w:val="20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B64159"/>
    <w:rPr>
      <w:rFonts w:ascii="Garamond" w:eastAsia="MS Mincho" w:hAnsi="Garamond" w:cs="Times New Roman"/>
      <w:i/>
      <w:kern w:val="2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B64159"/>
    <w:rPr>
      <w:rFonts w:ascii="Arial" w:eastAsia="MS Mincho" w:hAnsi="Arial" w:cs="Arial"/>
      <w:kern w:val="18"/>
      <w:lang w:val="en-US"/>
    </w:rPr>
  </w:style>
  <w:style w:type="paragraph" w:styleId="Header">
    <w:name w:val="header"/>
    <w:basedOn w:val="Normal"/>
    <w:link w:val="HeaderChar"/>
    <w:uiPriority w:val="99"/>
    <w:rsid w:val="007C15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15D3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7C15D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15D3"/>
    <w:rPr>
      <w:rFonts w:ascii="Garamond" w:eastAsia="MS Mincho" w:hAnsi="Garamond" w:cs="Times New Roman"/>
      <w:kern w:val="18"/>
      <w:sz w:val="20"/>
      <w:szCs w:val="20"/>
      <w:lang w:val="en-US"/>
    </w:rPr>
  </w:style>
  <w:style w:type="character" w:styleId="PageNumber">
    <w:name w:val="page number"/>
    <w:basedOn w:val="DefaultParagraphFont"/>
    <w:rsid w:val="007C15D3"/>
  </w:style>
  <w:style w:type="paragraph" w:styleId="BodyTextIndent3">
    <w:name w:val="Body Text Indent 3"/>
    <w:basedOn w:val="Normal"/>
    <w:link w:val="BodyTextIndent3Char"/>
    <w:rsid w:val="007C15D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C15D3"/>
    <w:rPr>
      <w:rFonts w:ascii="Garamond" w:eastAsia="MS Mincho" w:hAnsi="Garamond" w:cs="Times New Roman"/>
      <w:kern w:val="18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C1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C15D3"/>
    <w:rPr>
      <w:rFonts w:ascii="Tahoma" w:eastAsia="MS Mincho" w:hAnsi="Tahoma" w:cs="Tahoma"/>
      <w:kern w:val="18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unhideWhenUsed/>
    <w:rsid w:val="00B6415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customStyle="1" w:styleId="AttentionLine">
    <w:name w:val="Attention Line"/>
    <w:basedOn w:val="Normal"/>
    <w:next w:val="Salutation"/>
    <w:rsid w:val="00B64159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rsid w:val="00B64159"/>
    <w:pPr>
      <w:spacing w:before="240" w:after="240" w:line="240" w:lineRule="atLeast"/>
      <w:jc w:val="left"/>
    </w:pPr>
  </w:style>
  <w:style w:type="paragraph" w:customStyle="1" w:styleId="SubjectLine">
    <w:name w:val="Subject Line"/>
    <w:basedOn w:val="Normal"/>
    <w:next w:val="BodyText"/>
    <w:rsid w:val="00B64159"/>
    <w:pPr>
      <w:spacing w:after="180" w:line="240" w:lineRule="atLeast"/>
      <w:ind w:left="360" w:hanging="360"/>
      <w:jc w:val="left"/>
    </w:pPr>
    <w:rPr>
      <w:caps/>
      <w:sz w:val="21"/>
    </w:rPr>
  </w:style>
  <w:style w:type="character" w:customStyle="1" w:styleId="SalutationChar">
    <w:name w:val="Salutation Char"/>
    <w:basedOn w:val="DefaultParagraphFont"/>
    <w:link w:val="Salutation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customStyle="1" w:styleId="CcList">
    <w:name w:val="Cc List"/>
    <w:basedOn w:val="Normal"/>
    <w:rsid w:val="00B64159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rsid w:val="00B64159"/>
    <w:pPr>
      <w:keepNext/>
      <w:spacing w:after="120" w:line="240" w:lineRule="atLeast"/>
      <w:ind w:left="4565"/>
    </w:pPr>
  </w:style>
  <w:style w:type="paragraph" w:styleId="Signature">
    <w:name w:val="Signature"/>
    <w:basedOn w:val="Normal"/>
    <w:next w:val="SignatureJobTitle"/>
    <w:link w:val="SignatureChar"/>
    <w:rsid w:val="00B64159"/>
    <w:pPr>
      <w:keepNext/>
      <w:spacing w:before="880" w:line="240" w:lineRule="atLeast"/>
      <w:ind w:left="4565"/>
      <w:jc w:val="left"/>
    </w:pPr>
  </w:style>
  <w:style w:type="paragraph" w:customStyle="1" w:styleId="SignatureJobTitle">
    <w:name w:val="Signature Job Title"/>
    <w:basedOn w:val="Signature"/>
    <w:next w:val="SignatureCompany"/>
    <w:rsid w:val="00B64159"/>
    <w:pPr>
      <w:spacing w:before="0"/>
    </w:pPr>
  </w:style>
  <w:style w:type="paragraph" w:customStyle="1" w:styleId="SignatureCompany">
    <w:name w:val="Signature Company"/>
    <w:basedOn w:val="Signature"/>
    <w:next w:val="ReferenceInitials"/>
    <w:rsid w:val="00B64159"/>
    <w:pPr>
      <w:spacing w:before="0"/>
    </w:pPr>
  </w:style>
  <w:style w:type="paragraph" w:customStyle="1" w:styleId="ReferenceInitials">
    <w:name w:val="Reference Initials"/>
    <w:basedOn w:val="Normal"/>
    <w:next w:val="Enclosure"/>
    <w:rsid w:val="00B64159"/>
    <w:pPr>
      <w:keepNext/>
      <w:spacing w:before="220" w:line="240" w:lineRule="atLeast"/>
      <w:jc w:val="left"/>
    </w:pPr>
  </w:style>
  <w:style w:type="paragraph" w:customStyle="1" w:styleId="Enclosure">
    <w:name w:val="Enclosure"/>
    <w:basedOn w:val="Normal"/>
    <w:next w:val="CcList"/>
    <w:rsid w:val="00B64159"/>
    <w:pPr>
      <w:keepNext/>
      <w:keepLines/>
      <w:spacing w:before="120" w:after="120" w:line="240" w:lineRule="atLeast"/>
    </w:pPr>
  </w:style>
  <w:style w:type="character" w:customStyle="1" w:styleId="SignatureChar">
    <w:name w:val="Signature Char"/>
    <w:basedOn w:val="DefaultParagraphFont"/>
    <w:link w:val="Signature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customStyle="1" w:styleId="CompanyName">
    <w:name w:val="Company Name"/>
    <w:basedOn w:val="BodyText"/>
    <w:next w:val="Date"/>
    <w:rsid w:val="00B64159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rsid w:val="00B64159"/>
    <w:pPr>
      <w:spacing w:after="220"/>
      <w:ind w:left="4565"/>
    </w:pPr>
  </w:style>
  <w:style w:type="paragraph" w:customStyle="1" w:styleId="InsideAddressName">
    <w:name w:val="Inside Address Name"/>
    <w:basedOn w:val="InsideAddress"/>
    <w:next w:val="InsideAddress"/>
    <w:rsid w:val="00B64159"/>
    <w:pPr>
      <w:spacing w:before="220"/>
    </w:pPr>
  </w:style>
  <w:style w:type="paragraph" w:customStyle="1" w:styleId="InsideAddress">
    <w:name w:val="Inside Address"/>
    <w:basedOn w:val="Normal"/>
    <w:rsid w:val="00B64159"/>
    <w:pPr>
      <w:spacing w:line="240" w:lineRule="atLeast"/>
    </w:pPr>
  </w:style>
  <w:style w:type="character" w:customStyle="1" w:styleId="DateChar">
    <w:name w:val="Date Char"/>
    <w:basedOn w:val="DefaultParagraphFont"/>
    <w:link w:val="Date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character" w:styleId="Emphasis">
    <w:name w:val="Emphasis"/>
    <w:qFormat/>
    <w:rsid w:val="00B64159"/>
    <w:rPr>
      <w:caps/>
      <w:sz w:val="18"/>
    </w:rPr>
  </w:style>
  <w:style w:type="paragraph" w:customStyle="1" w:styleId="MailingInstructions">
    <w:name w:val="Mailing Instructions"/>
    <w:basedOn w:val="Normal"/>
    <w:next w:val="InsideAddressName"/>
    <w:rsid w:val="00B64159"/>
    <w:pPr>
      <w:keepNext/>
      <w:spacing w:after="240" w:line="240" w:lineRule="atLeast"/>
    </w:pPr>
    <w:rPr>
      <w:caps/>
    </w:rPr>
  </w:style>
  <w:style w:type="paragraph" w:customStyle="1" w:styleId="ReferenceLine">
    <w:name w:val="Reference Line"/>
    <w:basedOn w:val="Normal"/>
    <w:next w:val="MailingInstructions"/>
    <w:rsid w:val="00B64159"/>
    <w:pPr>
      <w:keepNext/>
      <w:spacing w:after="240" w:line="240" w:lineRule="atLeast"/>
      <w:jc w:val="left"/>
    </w:pPr>
  </w:style>
  <w:style w:type="paragraph" w:customStyle="1" w:styleId="ReturnAddress">
    <w:name w:val="Return Address"/>
    <w:rsid w:val="00B64159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after="0" w:line="240" w:lineRule="atLeast"/>
      <w:ind w:right="-240"/>
      <w:jc w:val="center"/>
    </w:pPr>
    <w:rPr>
      <w:rFonts w:ascii="Garamond" w:hAnsi="Garamond" w:cs="Times New Roman"/>
      <w:caps/>
      <w:spacing w:val="30"/>
      <w:sz w:val="14"/>
      <w:szCs w:val="20"/>
      <w:lang w:val="en-US"/>
    </w:rPr>
  </w:style>
  <w:style w:type="character" w:customStyle="1" w:styleId="Slogan">
    <w:name w:val="Slogan"/>
    <w:basedOn w:val="DefaultParagraphFont"/>
    <w:rsid w:val="00B64159"/>
    <w:rPr>
      <w:i/>
      <w:spacing w:val="70"/>
    </w:rPr>
  </w:style>
  <w:style w:type="paragraph" w:styleId="List">
    <w:name w:val="List"/>
    <w:basedOn w:val="BodyText"/>
    <w:rsid w:val="00B64159"/>
    <w:pPr>
      <w:ind w:left="720" w:hanging="360"/>
    </w:pPr>
  </w:style>
  <w:style w:type="paragraph" w:styleId="ListBullet">
    <w:name w:val="List Bullet"/>
    <w:basedOn w:val="List"/>
    <w:rsid w:val="00B64159"/>
    <w:pPr>
      <w:numPr>
        <w:numId w:val="3"/>
      </w:numPr>
      <w:ind w:right="720"/>
    </w:pPr>
  </w:style>
  <w:style w:type="paragraph" w:styleId="ListNumber">
    <w:name w:val="List Number"/>
    <w:basedOn w:val="List"/>
    <w:rsid w:val="00B64159"/>
    <w:pPr>
      <w:numPr>
        <w:numId w:val="4"/>
      </w:numPr>
      <w:ind w:right="720"/>
    </w:pPr>
  </w:style>
  <w:style w:type="character" w:styleId="Hyperlink">
    <w:name w:val="Hyperlink"/>
    <w:basedOn w:val="DefaultParagraphFont"/>
    <w:uiPriority w:val="99"/>
    <w:rsid w:val="00B64159"/>
    <w:rPr>
      <w:color w:val="0000FF"/>
      <w:u w:val="single"/>
    </w:rPr>
  </w:style>
  <w:style w:type="character" w:customStyle="1" w:styleId="EmailStyle631">
    <w:name w:val="EmailStyle631"/>
    <w:basedOn w:val="DefaultParagraphFont"/>
    <w:rsid w:val="00B64159"/>
    <w:rPr>
      <w:rFonts w:ascii="Book Antiqua" w:hAnsi="Book Antiqua" w:cs="Arial"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rsid w:val="00B6415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character" w:customStyle="1" w:styleId="longtext1">
    <w:name w:val="long_text1"/>
    <w:basedOn w:val="DefaultParagraphFont"/>
    <w:rsid w:val="00B641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B64159"/>
  </w:style>
  <w:style w:type="character" w:customStyle="1" w:styleId="CommentSubjectChar">
    <w:name w:val="Comment Subject Char"/>
    <w:basedOn w:val="CommentTextChar"/>
    <w:link w:val="CommentSubject"/>
    <w:semiHidden/>
    <w:rsid w:val="00B64159"/>
    <w:rPr>
      <w:rFonts w:ascii="Garamond" w:eastAsia="MS Mincho" w:hAnsi="Garamond" w:cs="Times New Roman"/>
      <w:b/>
      <w:bCs/>
      <w:kern w:val="18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64159"/>
    <w:rPr>
      <w:b/>
      <w:bCs/>
    </w:rPr>
  </w:style>
  <w:style w:type="paragraph" w:styleId="BodyText2">
    <w:name w:val="Body Text 2"/>
    <w:basedOn w:val="Normal"/>
    <w:link w:val="BodyText2Char"/>
    <w:rsid w:val="00B6415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B64159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B641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64159"/>
    <w:rPr>
      <w:rFonts w:ascii="Garamond" w:eastAsia="MS Mincho" w:hAnsi="Garamond" w:cs="Times New Roman"/>
      <w:kern w:val="18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B64159"/>
    <w:pPr>
      <w:jc w:val="center"/>
    </w:pPr>
    <w:rPr>
      <w:rFonts w:ascii="Times New Roman" w:eastAsia="Times New Roman" w:hAnsi="Times New Roman"/>
      <w:kern w:val="0"/>
      <w:sz w:val="28"/>
      <w:lang w:val="sq-AL"/>
    </w:rPr>
  </w:style>
  <w:style w:type="character" w:customStyle="1" w:styleId="TitleChar">
    <w:name w:val="Title Char"/>
    <w:basedOn w:val="DefaultParagraphFont"/>
    <w:link w:val="Title"/>
    <w:rsid w:val="00B64159"/>
    <w:rPr>
      <w:rFonts w:ascii="Times New Roman" w:eastAsia="Times New Roman" w:hAnsi="Times New Roman" w:cs="Times New Roman"/>
      <w:sz w:val="28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52EA9"/>
  </w:style>
  <w:style w:type="paragraph" w:customStyle="1" w:styleId="ClauseIndent">
    <w:name w:val="Clause Indent"/>
    <w:basedOn w:val="Normal"/>
    <w:rsid w:val="00152EA9"/>
    <w:pPr>
      <w:widowControl w:val="0"/>
      <w:overflowPunct w:val="0"/>
      <w:autoSpaceDE w:val="0"/>
      <w:autoSpaceDN w:val="0"/>
      <w:adjustRightInd w:val="0"/>
      <w:spacing w:before="120" w:after="120"/>
      <w:ind w:left="851"/>
      <w:jc w:val="left"/>
      <w:textAlignment w:val="baseline"/>
    </w:pPr>
    <w:rPr>
      <w:rFonts w:eastAsia="Times New Roman"/>
      <w:kern w:val="0"/>
      <w:sz w:val="24"/>
      <w:lang w:val="sq-AL"/>
    </w:rPr>
  </w:style>
  <w:style w:type="character" w:styleId="Strong">
    <w:name w:val="Strong"/>
    <w:basedOn w:val="DefaultParagraphFont"/>
    <w:qFormat/>
    <w:rsid w:val="00152EA9"/>
    <w:rPr>
      <w:b/>
      <w:bCs/>
    </w:rPr>
  </w:style>
  <w:style w:type="character" w:styleId="CommentReference">
    <w:name w:val="annotation reference"/>
    <w:basedOn w:val="DefaultParagraphFont"/>
    <w:semiHidden/>
    <w:rsid w:val="00152EA9"/>
    <w:rPr>
      <w:sz w:val="16"/>
      <w:szCs w:val="16"/>
    </w:rPr>
  </w:style>
  <w:style w:type="character" w:styleId="FollowedHyperlink">
    <w:name w:val="FollowedHyperlink"/>
    <w:basedOn w:val="DefaultParagraphFont"/>
    <w:rsid w:val="00152EA9"/>
    <w:rPr>
      <w:color w:val="800080"/>
      <w:u w:val="single"/>
    </w:rPr>
  </w:style>
  <w:style w:type="paragraph" w:customStyle="1" w:styleId="Default">
    <w:name w:val="Default"/>
    <w:rsid w:val="00152E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1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2EA9"/>
    <w:pPr>
      <w:ind w:left="720"/>
      <w:contextualSpacing/>
      <w:jc w:val="left"/>
    </w:pPr>
    <w:rPr>
      <w:rFonts w:ascii="Times New Roman" w:eastAsia="Times New Roman" w:hAnsi="Times New Roman"/>
      <w:kern w:val="0"/>
      <w:sz w:val="24"/>
      <w:szCs w:val="24"/>
      <w:lang w:val="sq-A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7B25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smallCaps w:val="0"/>
      <w:color w:val="365F91" w:themeColor="accent1" w:themeShade="BF"/>
      <w:spacing w:val="0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62E29"/>
    <w:pPr>
      <w:tabs>
        <w:tab w:val="right" w:leader="dot" w:pos="9356"/>
      </w:tabs>
      <w:spacing w:after="100"/>
    </w:pPr>
    <w:rPr>
      <w:rFonts w:ascii="Times New Roman" w:hAnsi="Times New Roman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87B25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587B25"/>
    <w:pPr>
      <w:spacing w:after="100"/>
      <w:ind w:left="200"/>
    </w:pPr>
  </w:style>
  <w:style w:type="character" w:styleId="FootnoteReference">
    <w:name w:val="footnote reference"/>
    <w:basedOn w:val="DefaultParagraphFont"/>
    <w:uiPriority w:val="99"/>
    <w:semiHidden/>
    <w:unhideWhenUsed/>
    <w:rsid w:val="00691874"/>
    <w:rPr>
      <w:vertAlign w:val="superscript"/>
    </w:rPr>
  </w:style>
  <w:style w:type="paragraph" w:customStyle="1" w:styleId="BodyText1">
    <w:name w:val="Body Text 1"/>
    <w:basedOn w:val="Normal"/>
    <w:rsid w:val="003C7F78"/>
    <w:pPr>
      <w:spacing w:after="240"/>
    </w:pPr>
    <w:rPr>
      <w:rFonts w:ascii="Arial" w:hAnsi="Arial" w:cs="Arial"/>
      <w:kern w:val="0"/>
      <w:sz w:val="22"/>
      <w:lang w:val="en-GB"/>
    </w:rPr>
  </w:style>
  <w:style w:type="table" w:styleId="TableGrid">
    <w:name w:val="Table Grid"/>
    <w:basedOn w:val="TableNormal"/>
    <w:rsid w:val="006103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5B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5B8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0E5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imineprone-rks.org/emaps/valuezone/sq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42D83-00CC-482E-81A5-B1852625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PAK-KS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AKP</dc:creator>
  <cp:lastModifiedBy>Sami Deliu</cp:lastModifiedBy>
  <cp:revision>15</cp:revision>
  <cp:lastPrinted>2024-10-28T10:41:00Z</cp:lastPrinted>
  <dcterms:created xsi:type="dcterms:W3CDTF">2025-03-06T10:16:00Z</dcterms:created>
  <dcterms:modified xsi:type="dcterms:W3CDTF">2026-08-13T13:37:00Z</dcterms:modified>
</cp:coreProperties>
</file>