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E799" w14:textId="77777777" w:rsidR="00A73DC0" w:rsidRDefault="00521779">
      <w:pPr>
        <w:spacing w:after="0" w:line="259" w:lineRule="auto"/>
        <w:ind w:left="0" w:right="3026" w:firstLine="0"/>
        <w:jc w:val="right"/>
      </w:pPr>
      <w:r>
        <w:rPr>
          <w:noProof/>
        </w:rPr>
        <w:drawing>
          <wp:inline distT="0" distB="0" distL="0" distR="0" wp14:anchorId="31C505E4" wp14:editId="6E7FD4D7">
            <wp:extent cx="3637915" cy="972820"/>
            <wp:effectExtent l="0" t="0" r="0" b="0"/>
            <wp:docPr id="642" name="Picture 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14:paraId="5F70C48D" w14:textId="77777777" w:rsidR="00A73DC0" w:rsidRDefault="00521779">
      <w:pPr>
        <w:spacing w:after="0" w:line="259" w:lineRule="auto"/>
        <w:ind w:left="4707" w:right="0" w:firstLine="0"/>
        <w:jc w:val="left"/>
      </w:pPr>
      <w:r>
        <w:rPr>
          <w:b/>
          <w:sz w:val="28"/>
        </w:rPr>
        <w:t xml:space="preserve">NJOFTIM  </w:t>
      </w:r>
    </w:p>
    <w:p w14:paraId="04314B9D" w14:textId="77777777" w:rsidR="00A73DC0" w:rsidRDefault="00521779">
      <w:pPr>
        <w:pStyle w:val="Heading1"/>
        <w:spacing w:after="9"/>
        <w:ind w:right="344"/>
      </w:pPr>
      <w:r>
        <w:t xml:space="preserve">SHPALLJE PUBLIKE PËR QIRADHËNIE </w:t>
      </w:r>
    </w:p>
    <w:tbl>
      <w:tblPr>
        <w:tblStyle w:val="TableGrid"/>
        <w:tblW w:w="10955" w:type="dxa"/>
        <w:tblInd w:w="-241" w:type="dxa"/>
        <w:tblCellMar>
          <w:top w:w="45" w:type="dxa"/>
          <w:left w:w="104" w:type="dxa"/>
        </w:tblCellMar>
        <w:tblLook w:val="04A0" w:firstRow="1" w:lastRow="0" w:firstColumn="1" w:lastColumn="0" w:noHBand="0" w:noVBand="1"/>
      </w:tblPr>
      <w:tblGrid>
        <w:gridCol w:w="1221"/>
        <w:gridCol w:w="1587"/>
        <w:gridCol w:w="2144"/>
        <w:gridCol w:w="2175"/>
        <w:gridCol w:w="1983"/>
        <w:gridCol w:w="1845"/>
      </w:tblGrid>
      <w:tr w:rsidR="00A73DC0" w14:paraId="36EE3BA4" w14:textId="77777777" w:rsidTr="008063C3">
        <w:trPr>
          <w:trHeight w:val="746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2E7935" w14:textId="77777777" w:rsidR="00A73DC0" w:rsidRDefault="00521779">
            <w:pPr>
              <w:spacing w:after="0" w:line="259" w:lineRule="auto"/>
              <w:ind w:left="46" w:right="0" w:firstLine="0"/>
              <w:jc w:val="left"/>
            </w:pPr>
            <w:proofErr w:type="spellStart"/>
            <w:r>
              <w:rPr>
                <w:b/>
                <w:sz w:val="20"/>
              </w:rPr>
              <w:t>Njësia</w:t>
            </w:r>
            <w:proofErr w:type="spellEnd"/>
            <w:r>
              <w:rPr>
                <w:b/>
                <w:sz w:val="20"/>
              </w:rPr>
              <w:t xml:space="preserve"> Nr. 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</w:tcPr>
          <w:p w14:paraId="7BECE8C7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b/>
                <w:sz w:val="20"/>
              </w:rPr>
              <w:t>Emri</w:t>
            </w:r>
            <w:proofErr w:type="spellEnd"/>
            <w:r>
              <w:rPr>
                <w:b/>
                <w:sz w:val="20"/>
              </w:rPr>
              <w:t xml:space="preserve"> i </w:t>
            </w:r>
          </w:p>
          <w:p w14:paraId="4AAB0451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0"/>
              </w:rPr>
              <w:t>Ndërmarrjes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Shoqërore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DD1722B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proofErr w:type="spellStart"/>
            <w:r>
              <w:rPr>
                <w:b/>
                <w:sz w:val="20"/>
              </w:rPr>
              <w:t>Emërtimi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7158DD4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20"/>
              </w:rPr>
              <w:t>Vendndodhja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asetitpronës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Adresa</w:t>
            </w:r>
            <w:proofErr w:type="spellEnd"/>
            <w:r>
              <w:rPr>
                <w:b/>
                <w:sz w:val="20"/>
              </w:rPr>
              <w:t xml:space="preserve">)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0EEA5F3" w14:textId="77777777" w:rsidR="00A73DC0" w:rsidRDefault="00521779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rPr>
                <w:b/>
                <w:sz w:val="20"/>
              </w:rPr>
              <w:t>Sipërfaqja</w:t>
            </w:r>
            <w:proofErr w:type="spellEnd"/>
            <w:r>
              <w:rPr>
                <w:b/>
                <w:sz w:val="20"/>
              </w:rPr>
              <w:t xml:space="preserve"> 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E61545D" w14:textId="77777777" w:rsidR="00A73DC0" w:rsidRDefault="00521779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20"/>
              </w:rPr>
              <w:t>Qiradhënie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mujore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A73DC0" w14:paraId="7D5FA55A" w14:textId="77777777" w:rsidTr="008063C3">
        <w:trPr>
          <w:trHeight w:val="506"/>
        </w:trPr>
        <w:tc>
          <w:tcPr>
            <w:tcW w:w="12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E3D5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59BE" w14:textId="77777777" w:rsidR="00A73DC0" w:rsidRDefault="0052177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NSH Zeta Trans 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8F22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Zeta Trans </w:t>
            </w:r>
            <w:proofErr w:type="spellStart"/>
            <w:r>
              <w:rPr>
                <w:sz w:val="20"/>
              </w:rPr>
              <w:t>Zyrat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Qendrore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605A3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0"/>
              </w:rPr>
              <w:t>Lokacioni</w:t>
            </w:r>
            <w:proofErr w:type="spellEnd"/>
            <w:r>
              <w:rPr>
                <w:sz w:val="20"/>
              </w:rPr>
              <w:t xml:space="preserve"> ne Dardani 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27A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172 m²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22C802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256C30AF" w14:textId="77777777" w:rsidTr="008063C3">
        <w:trPr>
          <w:trHeight w:val="742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697A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49DC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NSH </w:t>
            </w:r>
            <w:proofErr w:type="spellStart"/>
            <w:r>
              <w:rPr>
                <w:sz w:val="20"/>
              </w:rPr>
              <w:t>Veselin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Maslesa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3CEA" w14:textId="77777777" w:rsidR="00A73DC0" w:rsidRDefault="00521779">
            <w:pPr>
              <w:spacing w:after="0" w:line="259" w:lineRule="auto"/>
              <w:ind w:left="0" w:right="21" w:firstLine="0"/>
              <w:jc w:val="center"/>
            </w:pPr>
            <w:proofErr w:type="spellStart"/>
            <w:r>
              <w:rPr>
                <w:sz w:val="20"/>
              </w:rPr>
              <w:t>Veselin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Maslesa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Lokali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Dardani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9520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Sheshi</w:t>
            </w:r>
            <w:proofErr w:type="spellEnd"/>
            <w:r>
              <w:rPr>
                <w:sz w:val="20"/>
              </w:rPr>
              <w:t xml:space="preserve"> “Bill Clinton”, </w:t>
            </w:r>
            <w:proofErr w:type="spellStart"/>
            <w:r>
              <w:rPr>
                <w:sz w:val="20"/>
              </w:rPr>
              <w:t>lagjja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Dardania</w:t>
            </w:r>
            <w:proofErr w:type="spellEnd"/>
            <w:r>
              <w:rPr>
                <w:sz w:val="20"/>
              </w:rPr>
              <w:t>, BL-5, L-</w:t>
            </w:r>
          </w:p>
          <w:p w14:paraId="769AEEB3" w14:textId="77777777" w:rsidR="00A73DC0" w:rsidRDefault="0052177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t xml:space="preserve">E-1, nr3,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Prishtinë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2F75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73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5D5AAA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53EFD936" w14:textId="77777777" w:rsidTr="008063C3">
        <w:trPr>
          <w:trHeight w:val="744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660B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7DE0" w14:textId="77777777" w:rsidR="00A73DC0" w:rsidRDefault="00521779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0"/>
              </w:rPr>
              <w:t xml:space="preserve">NSH INA </w:t>
            </w:r>
            <w:proofErr w:type="spellStart"/>
            <w:r>
              <w:rPr>
                <w:sz w:val="20"/>
              </w:rPr>
              <w:t>Trgovina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D7F7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Pompa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derivateve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naftës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Dragash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CD2F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Pompa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derivateve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ne </w:t>
            </w:r>
            <w:proofErr w:type="spellStart"/>
            <w:r>
              <w:rPr>
                <w:sz w:val="20"/>
              </w:rPr>
              <w:t>qendër</w:t>
            </w:r>
            <w:proofErr w:type="spellEnd"/>
            <w:r>
              <w:rPr>
                <w:sz w:val="20"/>
              </w:rPr>
              <w:t xml:space="preserve"> të </w:t>
            </w:r>
          </w:p>
          <w:p w14:paraId="28697598" w14:textId="77777777" w:rsidR="00A73DC0" w:rsidRDefault="00521779">
            <w:pPr>
              <w:spacing w:after="0" w:line="259" w:lineRule="auto"/>
              <w:ind w:left="58" w:right="0" w:firstLine="0"/>
              <w:jc w:val="left"/>
            </w:pPr>
            <w:proofErr w:type="spellStart"/>
            <w:r>
              <w:rPr>
                <w:sz w:val="20"/>
              </w:rPr>
              <w:t>Komunës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Dragashit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02CF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tokësorë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D65C10D" w14:textId="77777777" w:rsidR="00A73DC0" w:rsidRDefault="00521779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0"/>
              </w:rPr>
              <w:t xml:space="preserve">=1007 m²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</w:t>
            </w:r>
            <w:proofErr w:type="spellEnd"/>
            <w:r>
              <w:rPr>
                <w:sz w:val="20"/>
              </w:rPr>
              <w:t xml:space="preserve"> = 18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ABE151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58ABBA6D" w14:textId="77777777" w:rsidTr="008063C3">
        <w:trPr>
          <w:trHeight w:val="497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BEF7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D51B" w14:textId="77777777" w:rsidR="00A73DC0" w:rsidRDefault="00521779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sz w:val="20"/>
              </w:rPr>
              <w:t>Lidhja</w:t>
            </w:r>
            <w:proofErr w:type="spellEnd"/>
            <w:r>
              <w:rPr>
                <w:sz w:val="20"/>
              </w:rPr>
              <w:t xml:space="preserve"> Auto Moto e Kosovës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62AC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P-71914075-00340-0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2FB0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sz w:val="20"/>
              </w:rPr>
              <w:t>Veternik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Prishtinë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2630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8508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A7E292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22E8F136" w14:textId="77777777" w:rsidTr="008063C3">
        <w:trPr>
          <w:trHeight w:val="499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DB10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CB20" w14:textId="77777777" w:rsidR="00A73DC0" w:rsidRDefault="00521779">
            <w:pPr>
              <w:spacing w:after="0" w:line="259" w:lineRule="auto"/>
              <w:ind w:left="0" w:right="102" w:firstLine="0"/>
              <w:jc w:val="center"/>
            </w:pPr>
            <w:proofErr w:type="spellStart"/>
            <w:r>
              <w:rPr>
                <w:sz w:val="20"/>
              </w:rPr>
              <w:t>Bankkos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946B" w14:textId="77777777" w:rsidR="00A73DC0" w:rsidRDefault="00521779">
            <w:pPr>
              <w:spacing w:after="0" w:line="259" w:lineRule="auto"/>
              <w:ind w:left="0" w:right="107" w:firstLine="0"/>
              <w:jc w:val="center"/>
            </w:pP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shumëkatësh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836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Sheshi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Akademikeve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Pejës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Pejë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E334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2481.51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201597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3133B01A" w14:textId="77777777" w:rsidTr="008063C3">
        <w:trPr>
          <w:trHeight w:val="742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76AA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2DA0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BVI-</w:t>
            </w:r>
            <w:proofErr w:type="spellStart"/>
            <w:r>
              <w:rPr>
                <w:sz w:val="20"/>
              </w:rPr>
              <w:t>Kundër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Breshërit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331D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BVI-</w:t>
            </w:r>
            <w:proofErr w:type="spellStart"/>
            <w:r>
              <w:rPr>
                <w:sz w:val="20"/>
              </w:rPr>
              <w:t>Mbrojtje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Kundër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BCB86CC" w14:textId="386DEC9C" w:rsidR="00A73DC0" w:rsidRDefault="00C200D7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Breshërit</w:t>
            </w:r>
            <w:proofErr w:type="spellEnd"/>
            <w:r>
              <w:rPr>
                <w:sz w:val="20"/>
              </w:rPr>
              <w:t xml:space="preserve"> -</w:t>
            </w:r>
            <w:r w:rsidR="00521779">
              <w:rPr>
                <w:sz w:val="20"/>
              </w:rPr>
              <w:t xml:space="preserve"> </w:t>
            </w:r>
            <w:proofErr w:type="spellStart"/>
            <w:r w:rsidR="00521779">
              <w:rPr>
                <w:sz w:val="20"/>
              </w:rPr>
              <w:t>Lokali</w:t>
            </w:r>
            <w:proofErr w:type="spellEnd"/>
            <w:r w:rsidR="00521779">
              <w:rPr>
                <w:sz w:val="20"/>
              </w:rPr>
              <w:t xml:space="preserve"> </w:t>
            </w:r>
            <w:proofErr w:type="spellStart"/>
            <w:r w:rsidR="00521779">
              <w:rPr>
                <w:sz w:val="20"/>
              </w:rPr>
              <w:t>në</w:t>
            </w:r>
            <w:proofErr w:type="spellEnd"/>
            <w:r w:rsidR="00521779">
              <w:rPr>
                <w:sz w:val="20"/>
              </w:rPr>
              <w:t xml:space="preserve"> Dardani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20D9" w14:textId="77777777" w:rsidR="00A73DC0" w:rsidRDefault="0052177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Dardani, </w:t>
            </w:r>
            <w:proofErr w:type="spellStart"/>
            <w:r>
              <w:rPr>
                <w:sz w:val="20"/>
              </w:rPr>
              <w:t>Prishtinë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D2B1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 xml:space="preserve">116.74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EE8A12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4DE5F398" w14:textId="77777777" w:rsidTr="008063C3">
        <w:trPr>
          <w:trHeight w:val="454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ADF0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9786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0"/>
              </w:rPr>
              <w:t>NSh</w:t>
            </w:r>
            <w:proofErr w:type="spellEnd"/>
            <w:r>
              <w:rPr>
                <w:sz w:val="20"/>
              </w:rPr>
              <w:t xml:space="preserve"> Urata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29" w14:textId="77777777" w:rsidR="00A73DC0" w:rsidRDefault="0052177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t xml:space="preserve">Depo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Graqanicë</w:t>
            </w:r>
            <w:proofErr w:type="spellEnd"/>
            <w:r>
              <w:rPr>
                <w:sz w:val="20"/>
              </w:rPr>
              <w:t xml:space="preserve"> 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20C60" w14:textId="77777777" w:rsidR="00A73DC0" w:rsidRDefault="00521779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Rr. </w:t>
            </w:r>
            <w:proofErr w:type="spellStart"/>
            <w:r>
              <w:rPr>
                <w:sz w:val="20"/>
              </w:rPr>
              <w:t>Simonida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Graçanicë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A3A8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  2306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D02345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769485A2" w14:textId="77777777" w:rsidTr="008063C3">
        <w:trPr>
          <w:trHeight w:val="456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ECDB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50D7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0"/>
              </w:rPr>
              <w:t>NSh</w:t>
            </w:r>
            <w:proofErr w:type="spellEnd"/>
            <w:r>
              <w:rPr>
                <w:sz w:val="20"/>
              </w:rPr>
              <w:t xml:space="preserve"> Urata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74CA7" w14:textId="62054A89" w:rsidR="00A73DC0" w:rsidRDefault="0052177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Depo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C200D7">
              <w:rPr>
                <w:sz w:val="20"/>
              </w:rPr>
              <w:t>Graqanicë</w:t>
            </w:r>
            <w:proofErr w:type="spellEnd"/>
            <w:r w:rsidR="00C200D7">
              <w:rPr>
                <w:sz w:val="20"/>
              </w:rPr>
              <w:t xml:space="preserve"> 4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88F1" w14:textId="77777777" w:rsidR="00A73DC0" w:rsidRDefault="00521779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0"/>
              </w:rPr>
              <w:t xml:space="preserve">Rr. </w:t>
            </w:r>
            <w:proofErr w:type="spellStart"/>
            <w:r>
              <w:rPr>
                <w:sz w:val="20"/>
              </w:rPr>
              <w:t>Simonida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Graçanicë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8380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269 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8FD2BE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1B0120C2" w14:textId="77777777" w:rsidTr="008063C3">
        <w:trPr>
          <w:trHeight w:val="986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840C" w14:textId="77777777" w:rsidR="00A73DC0" w:rsidRDefault="0052177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A549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D50F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sz w:val="20"/>
              </w:rPr>
              <w:t>Apartamenti</w:t>
            </w:r>
            <w:proofErr w:type="spellEnd"/>
            <w:r>
              <w:rPr>
                <w:sz w:val="20"/>
              </w:rPr>
              <w:t xml:space="preserve"> nr.343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DE2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Apartamenti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78A3459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Grand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43.00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70DE0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43m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AC3885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25B3CBD6" w14:textId="77777777" w:rsidTr="008063C3">
        <w:trPr>
          <w:trHeight w:val="986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6F2C" w14:textId="7EDF3C2D" w:rsidR="00A73DC0" w:rsidRDefault="00521779">
            <w:pPr>
              <w:spacing w:after="0" w:line="259" w:lineRule="auto"/>
              <w:ind w:left="0" w:right="-2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 w:rsidR="008063C3">
              <w:rPr>
                <w:sz w:val="20"/>
              </w:rPr>
              <w:t xml:space="preserve"> </w:t>
            </w:r>
            <w:r>
              <w:rPr>
                <w:sz w:val="20"/>
              </w:rPr>
              <w:t>nr.10.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A369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9E01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sz w:val="20"/>
              </w:rPr>
              <w:t>Apartamenti</w:t>
            </w:r>
            <w:proofErr w:type="spellEnd"/>
            <w:r>
              <w:rPr>
                <w:sz w:val="20"/>
              </w:rPr>
              <w:t xml:space="preserve"> nr.445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24F" w14:textId="509393B8" w:rsidR="00A73DC0" w:rsidRDefault="00521779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Apartamenti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r w:rsidR="00EA0BCE">
              <w:rPr>
                <w:sz w:val="20"/>
              </w:rPr>
              <w:t>katërt</w:t>
            </w:r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7663149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Grand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46.00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AD64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46m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719026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7A97C725" w14:textId="77777777" w:rsidTr="008063C3">
        <w:trPr>
          <w:trHeight w:val="1474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F95E6" w14:textId="77777777" w:rsidR="00A73DC0" w:rsidRDefault="00521779">
            <w:pPr>
              <w:spacing w:after="0" w:line="259" w:lineRule="auto"/>
              <w:ind w:left="0" w:right="-2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nr.11.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8B7E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25331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Kuzhina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punëtorëve</w:t>
            </w:r>
            <w:proofErr w:type="spellEnd"/>
            <w:r>
              <w:rPr>
                <w:sz w:val="20"/>
              </w:rPr>
              <w:t xml:space="preserve"> - Depo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05E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Kuzhina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Punëtoreve</w:t>
            </w:r>
            <w:proofErr w:type="spellEnd"/>
            <w:r>
              <w:rPr>
                <w:sz w:val="20"/>
              </w:rPr>
              <w:t xml:space="preserve"> - </w:t>
            </w:r>
          </w:p>
          <w:p w14:paraId="39980727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Depo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bodrumin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8573511" w14:textId="77777777" w:rsidR="00A73DC0" w:rsidRDefault="00521779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0"/>
              </w:rPr>
              <w:t xml:space="preserve">Grand, </w:t>
            </w:r>
            <w:proofErr w:type="spellStart"/>
            <w:r>
              <w:rPr>
                <w:sz w:val="20"/>
              </w:rPr>
              <w:t>afër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diskotekës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së</w:t>
            </w:r>
            <w:proofErr w:type="spellEnd"/>
            <w:r>
              <w:rPr>
                <w:sz w:val="20"/>
              </w:rPr>
              <w:t xml:space="preserve"> re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76.00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951B" w14:textId="77777777" w:rsidR="00A73DC0" w:rsidRDefault="00521779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 xml:space="preserve">76 m² </w:t>
            </w:r>
            <w:proofErr w:type="gramStart"/>
            <w:r>
              <w:rPr>
                <w:sz w:val="20"/>
              </w:rPr>
              <w:t xml:space="preserve">( </w:t>
            </w:r>
            <w:proofErr w:type="spellStart"/>
            <w:r>
              <w:rPr>
                <w:sz w:val="20"/>
              </w:rPr>
              <w:t>Sipërfaqja</w:t>
            </w:r>
            <w:proofErr w:type="spellEnd"/>
            <w:proofErr w:type="gram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saktë</w:t>
            </w:r>
            <w:proofErr w:type="spellEnd"/>
            <w:r>
              <w:rPr>
                <w:sz w:val="20"/>
              </w:rPr>
              <w:t xml:space="preserve"> do të </w:t>
            </w:r>
            <w:proofErr w:type="spellStart"/>
            <w:r>
              <w:rPr>
                <w:sz w:val="20"/>
              </w:rPr>
              <w:t>definohet</w:t>
            </w:r>
            <w:proofErr w:type="spellEnd"/>
            <w:r>
              <w:rPr>
                <w:sz w:val="20"/>
              </w:rPr>
              <w:t xml:space="preserve"> para </w:t>
            </w:r>
            <w:proofErr w:type="spellStart"/>
            <w:r>
              <w:rPr>
                <w:sz w:val="20"/>
              </w:rPr>
              <w:t>shpalljes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publike</w:t>
            </w:r>
            <w:proofErr w:type="spellEnd"/>
            <w:r>
              <w:rPr>
                <w:sz w:val="20"/>
              </w:rPr>
              <w:t xml:space="preserve">).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B41509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3484A56E" w14:textId="77777777" w:rsidTr="008063C3">
        <w:trPr>
          <w:trHeight w:val="986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FBE38" w14:textId="77777777" w:rsidR="00A73DC0" w:rsidRDefault="00521779">
            <w:pPr>
              <w:spacing w:after="0" w:line="259" w:lineRule="auto"/>
              <w:ind w:left="0" w:right="-2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nr.12.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33D8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ECF0" w14:textId="77777777" w:rsidR="00A73DC0" w:rsidRDefault="0052177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Zyra nr.11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9C9C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parë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38E8FC51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D247BC7" w14:textId="77777777" w:rsidR="00A73DC0" w:rsidRDefault="0052177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20.00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5EA7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20m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1512F2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7C5D0F9B" w14:textId="77777777" w:rsidTr="008063C3">
        <w:trPr>
          <w:trHeight w:val="986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4CCB" w14:textId="77777777" w:rsidR="00A73DC0" w:rsidRDefault="00521779">
            <w:pPr>
              <w:spacing w:after="0" w:line="259" w:lineRule="auto"/>
              <w:ind w:left="0" w:right="-2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nr.13.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EDCD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9415" w14:textId="77777777" w:rsidR="00A73DC0" w:rsidRDefault="0052177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Zyra nr.14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5D4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parë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2928E495" w14:textId="77777777" w:rsidR="00A73DC0" w:rsidRDefault="00521779">
            <w:pPr>
              <w:spacing w:after="0" w:line="259" w:lineRule="auto"/>
              <w:ind w:left="0" w:right="104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0D5F54F" w14:textId="77777777" w:rsidR="00A73DC0" w:rsidRDefault="0052177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38.40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A5A0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>38.40m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4EC15F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01A05D26" w14:textId="77777777" w:rsidTr="008063C3">
        <w:trPr>
          <w:trHeight w:val="986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B30F" w14:textId="77777777" w:rsidR="00A73DC0" w:rsidRDefault="00521779">
            <w:pPr>
              <w:spacing w:after="0" w:line="259" w:lineRule="auto"/>
              <w:ind w:left="0" w:right="-2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nr.14.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02C4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CFB81" w14:textId="77777777" w:rsidR="00A73DC0" w:rsidRDefault="0052177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Zyra nr.303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900E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4F483D3B" w14:textId="77777777" w:rsidR="00A73DC0" w:rsidRDefault="00521779">
            <w:pPr>
              <w:spacing w:after="0" w:line="259" w:lineRule="auto"/>
              <w:ind w:left="0" w:right="103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161D99A" w14:textId="77777777" w:rsidR="00A73DC0" w:rsidRDefault="0052177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5A244" w14:textId="77777777" w:rsidR="00A73DC0" w:rsidRDefault="00521779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0"/>
              </w:rPr>
              <w:t>23m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8EE2D2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769F32B0" w14:textId="77777777" w:rsidTr="008063C3">
        <w:trPr>
          <w:trHeight w:val="584"/>
        </w:trPr>
        <w:tc>
          <w:tcPr>
            <w:tcW w:w="12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1988" w14:textId="77777777" w:rsidR="00A73DC0" w:rsidRDefault="00521779">
            <w:pPr>
              <w:spacing w:after="0" w:line="259" w:lineRule="auto"/>
              <w:ind w:left="0" w:right="-2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nr.15.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5A7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8331" w14:textId="77777777" w:rsidR="00A73DC0" w:rsidRDefault="0052177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Zyra nr.307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C2E0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B736" w14:textId="77777777" w:rsidR="00A73DC0" w:rsidRDefault="00521779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AF5010" w14:textId="77777777" w:rsidR="00A73DC0" w:rsidRDefault="00521779">
            <w:pPr>
              <w:spacing w:after="0" w:line="259" w:lineRule="auto"/>
              <w:ind w:left="43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54688D53" w14:textId="77777777" w:rsidR="00A73DC0" w:rsidRDefault="00A73DC0">
      <w:pPr>
        <w:spacing w:after="0" w:line="259" w:lineRule="auto"/>
        <w:ind w:left="-720" w:right="473" w:firstLine="0"/>
        <w:jc w:val="left"/>
      </w:pPr>
    </w:p>
    <w:tbl>
      <w:tblPr>
        <w:tblStyle w:val="TableGrid"/>
        <w:tblW w:w="10961" w:type="dxa"/>
        <w:tblInd w:w="-245" w:type="dxa"/>
        <w:tblCellMar>
          <w:top w:w="43" w:type="dxa"/>
          <w:left w:w="108" w:type="dxa"/>
        </w:tblCellMar>
        <w:tblLook w:val="04A0" w:firstRow="1" w:lastRow="0" w:firstColumn="1" w:lastColumn="0" w:noHBand="0" w:noVBand="1"/>
      </w:tblPr>
      <w:tblGrid>
        <w:gridCol w:w="1315"/>
        <w:gridCol w:w="1498"/>
        <w:gridCol w:w="2144"/>
        <w:gridCol w:w="2175"/>
        <w:gridCol w:w="1983"/>
        <w:gridCol w:w="1846"/>
      </w:tblGrid>
      <w:tr w:rsidR="00A73DC0" w14:paraId="0BD001F0" w14:textId="77777777" w:rsidTr="008063C3">
        <w:trPr>
          <w:trHeight w:val="672"/>
        </w:trPr>
        <w:tc>
          <w:tcPr>
            <w:tcW w:w="13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02834A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9B6D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93DE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7B60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858CF8A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CDC7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933AB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DC0" w14:paraId="51C88F2D" w14:textId="77777777" w:rsidTr="008063C3">
        <w:trPr>
          <w:trHeight w:val="987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0D5C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nr.16.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4C9A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830B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nr.309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0154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5806E688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BC6C25B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D375" w14:textId="77777777" w:rsidR="00A73DC0" w:rsidRDefault="00521779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2F0466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4A5F692D" w14:textId="77777777" w:rsidTr="008063C3">
        <w:trPr>
          <w:trHeight w:val="986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8E30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nr.17.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7CEF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D12F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nr.310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FBA6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7660E7A4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EA384B2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6A642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C52D15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441984AA" w14:textId="77777777" w:rsidTr="008063C3">
        <w:trPr>
          <w:trHeight w:val="986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C893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nr.18.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9875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666F2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nr.314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0C5D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747EF2F8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53C1439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9990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6FEE66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2198A951" w14:textId="77777777" w:rsidTr="008063C3">
        <w:trPr>
          <w:trHeight w:val="987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3DC9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nr.19.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FB31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8953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nr.319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2E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6A27DC15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633108F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C40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5C5F9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167C470C" w14:textId="77777777" w:rsidTr="008063C3">
        <w:trPr>
          <w:trHeight w:val="986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4351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nr.20.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71C9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137F" w14:textId="77777777" w:rsidR="00A73DC0" w:rsidRDefault="0052177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Zyra nr.320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C30E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495CDAB5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A3F3DE1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856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21EC8B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3D7AC9B2" w14:textId="77777777" w:rsidTr="008063C3">
        <w:trPr>
          <w:trHeight w:val="986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53D4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nr.21.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B5E4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8EFC8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nr.321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7A2F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74F3558E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6262BC9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99F4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A120FA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40DC41DF" w14:textId="77777777" w:rsidTr="008063C3">
        <w:trPr>
          <w:trHeight w:val="987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9851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nr.22.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2F6C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0D77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nr.323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FCC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7D0EF61C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204886F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D255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7BCFB5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28D617B7" w14:textId="77777777" w:rsidTr="008063C3">
        <w:trPr>
          <w:trHeight w:val="986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F03C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nr.23.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2109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3E0C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nr.324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1BCA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tretë</w:t>
            </w:r>
            <w:proofErr w:type="spellEnd"/>
            <w:r>
              <w:rPr>
                <w:sz w:val="20"/>
              </w:rPr>
              <w:t xml:space="preserve"> të </w:t>
            </w: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</w:p>
          <w:p w14:paraId="5953EE85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3F251DE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5432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23m²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19AB86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69BB5ADB" w14:textId="77777777" w:rsidTr="008063C3">
        <w:trPr>
          <w:trHeight w:val="989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87E67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nr.24.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614BA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FF35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nr.605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73B6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gjashtë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lamela</w:t>
            </w:r>
            <w:proofErr w:type="spellEnd"/>
            <w:r>
              <w:rPr>
                <w:sz w:val="20"/>
              </w:rPr>
              <w:t xml:space="preserve"> B) të </w:t>
            </w:r>
          </w:p>
          <w:p w14:paraId="3C0FF6B1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22.00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BB98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22m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648126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585D5B7C" w14:textId="77777777" w:rsidTr="008063C3">
        <w:trPr>
          <w:trHeight w:val="986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6B69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nr.25.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A6B8B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New Co Grand Hotel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8983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Zyra nr.606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5482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Zyra </w:t>
            </w:r>
            <w:proofErr w:type="spellStart"/>
            <w:r>
              <w:rPr>
                <w:sz w:val="20"/>
              </w:rPr>
              <w:t>gjendet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katin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gjashtë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lamela</w:t>
            </w:r>
            <w:proofErr w:type="spellEnd"/>
            <w:r>
              <w:rPr>
                <w:sz w:val="20"/>
              </w:rPr>
              <w:t xml:space="preserve"> B) të </w:t>
            </w:r>
          </w:p>
          <w:p w14:paraId="5C5AEB0C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Hotelit</w:t>
            </w:r>
            <w:proofErr w:type="spellEnd"/>
            <w:r>
              <w:rPr>
                <w:sz w:val="20"/>
              </w:rPr>
              <w:t xml:space="preserve"> Grand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ka </w:t>
            </w:r>
            <w:proofErr w:type="spellStart"/>
            <w:r>
              <w:rPr>
                <w:sz w:val="20"/>
              </w:rPr>
              <w:t>sipërfaqe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22.00 m²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13E3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22m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1FADDB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7AFCF904" w14:textId="77777777" w:rsidTr="008063C3">
        <w:trPr>
          <w:trHeight w:val="1229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9557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nr.26.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F6A8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Srbija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Prevoz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72E1" w14:textId="77777777" w:rsidR="00A73DC0" w:rsidRDefault="00521779">
            <w:pPr>
              <w:spacing w:after="0" w:line="259" w:lineRule="auto"/>
              <w:ind w:left="0" w:right="112" w:firstLine="0"/>
              <w:jc w:val="center"/>
            </w:pPr>
            <w:proofErr w:type="spellStart"/>
            <w:r>
              <w:rPr>
                <w:sz w:val="20"/>
              </w:rPr>
              <w:t>Lokal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Srbija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Prevoz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1881" w14:textId="77777777" w:rsidR="00A73DC0" w:rsidRDefault="00521779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Rr. Lazar Vuckovic, </w:t>
            </w:r>
          </w:p>
          <w:p w14:paraId="5263BC98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Dardanija</w:t>
            </w:r>
            <w:proofErr w:type="spellEnd"/>
            <w:r>
              <w:rPr>
                <w:sz w:val="20"/>
              </w:rPr>
              <w:t xml:space="preserve"> SU 6/5 </w:t>
            </w:r>
            <w:proofErr w:type="spellStart"/>
            <w:r>
              <w:rPr>
                <w:sz w:val="20"/>
              </w:rPr>
              <w:t>Prishtina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E1BE" w14:textId="77777777" w:rsidR="00A73DC0" w:rsidRDefault="00521779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55.47 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4F1DA6" w14:textId="77777777" w:rsidR="00A73DC0" w:rsidRDefault="00521779">
            <w:pPr>
              <w:spacing w:after="0" w:line="259" w:lineRule="auto"/>
              <w:ind w:left="0" w:right="115" w:firstLine="0"/>
              <w:jc w:val="center"/>
            </w:pP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(Masa </w:t>
            </w:r>
          </w:p>
          <w:p w14:paraId="57314B29" w14:textId="77777777" w:rsidR="00A73DC0" w:rsidRDefault="00521779">
            <w:pPr>
              <w:spacing w:after="0" w:line="259" w:lineRule="auto"/>
              <w:ind w:left="0" w:right="114" w:firstLine="0"/>
              <w:jc w:val="center"/>
            </w:pPr>
            <w:proofErr w:type="spellStart"/>
            <w:r>
              <w:rPr>
                <w:sz w:val="20"/>
              </w:rPr>
              <w:t>Sigurisë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191D4647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Gjykata</w:t>
            </w:r>
            <w:proofErr w:type="spellEnd"/>
            <w:r>
              <w:rPr>
                <w:sz w:val="20"/>
              </w:rPr>
              <w:t xml:space="preserve"> Supreme C- III-23-.0025, dt </w:t>
            </w:r>
          </w:p>
          <w:p w14:paraId="131DD83B" w14:textId="77777777" w:rsidR="00A73DC0" w:rsidRDefault="00521779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0"/>
              </w:rPr>
              <w:t xml:space="preserve">21.02.2023) </w:t>
            </w:r>
          </w:p>
        </w:tc>
      </w:tr>
      <w:tr w:rsidR="00A73DC0" w14:paraId="26CEAD7C" w14:textId="77777777" w:rsidTr="008063C3">
        <w:trPr>
          <w:trHeight w:val="744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0763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nr.27.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4167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rPr>
                <w:sz w:val="20"/>
              </w:rPr>
              <w:t>NSh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Izolimi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B722" w14:textId="77777777" w:rsidR="00A73DC0" w:rsidRDefault="0052177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sz w:val="20"/>
              </w:rPr>
              <w:t>Ndërtesa</w:t>
            </w:r>
            <w:proofErr w:type="spellEnd"/>
            <w:r>
              <w:rPr>
                <w:sz w:val="20"/>
              </w:rPr>
              <w:t xml:space="preserve"> Administrative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34FE" w14:textId="77777777" w:rsidR="00A73DC0" w:rsidRDefault="00521779">
            <w:pPr>
              <w:spacing w:after="0" w:line="259" w:lineRule="auto"/>
              <w:ind w:left="0" w:right="108" w:firstLine="0"/>
              <w:jc w:val="center"/>
            </w:pPr>
            <w:proofErr w:type="spellStart"/>
            <w:r>
              <w:rPr>
                <w:sz w:val="20"/>
              </w:rPr>
              <w:t>Pejton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Prishtinë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E377" w14:textId="77777777" w:rsidR="00A73DC0" w:rsidRDefault="00521779">
            <w:pPr>
              <w:spacing w:after="0" w:line="259" w:lineRule="auto"/>
              <w:ind w:left="15" w:right="79" w:firstLine="0"/>
              <w:jc w:val="center"/>
            </w:pPr>
            <w:proofErr w:type="spellStart"/>
            <w:r>
              <w:rPr>
                <w:sz w:val="20"/>
              </w:rPr>
              <w:t>Rreth</w:t>
            </w:r>
            <w:proofErr w:type="spellEnd"/>
            <w:r>
              <w:rPr>
                <w:sz w:val="20"/>
              </w:rPr>
              <w:t xml:space="preserve"> 120m²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rreth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gjysmë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oborr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813B5A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248C7760" w14:textId="77777777" w:rsidTr="008063C3">
        <w:trPr>
          <w:trHeight w:val="1231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33F4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nr.28.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038A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rPr>
                <w:sz w:val="20"/>
              </w:rPr>
              <w:t>Visoko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Komerc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8E30" w14:textId="77777777" w:rsidR="00A73DC0" w:rsidRDefault="00521779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rPr>
                <w:sz w:val="20"/>
              </w:rPr>
              <w:t>Shitorja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Visoko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Komerc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A518" w14:textId="77777777" w:rsidR="00A73DC0" w:rsidRDefault="00521779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Rr. Bob Doll, Lam C -nr. 12 (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Santea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Prishtina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D8BDE" w14:textId="77777777" w:rsidR="00A73DC0" w:rsidRDefault="00521779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243.60 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ABB11E" w14:textId="77777777" w:rsidR="00A73DC0" w:rsidRDefault="00521779">
            <w:pPr>
              <w:spacing w:after="0" w:line="259" w:lineRule="auto"/>
              <w:ind w:left="0" w:right="115" w:firstLine="0"/>
              <w:jc w:val="center"/>
            </w:pP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(Masa </w:t>
            </w:r>
          </w:p>
          <w:p w14:paraId="6EB6B432" w14:textId="77777777" w:rsidR="00A73DC0" w:rsidRDefault="00521779">
            <w:pPr>
              <w:spacing w:after="0" w:line="259" w:lineRule="auto"/>
              <w:ind w:left="0" w:right="114" w:firstLine="0"/>
              <w:jc w:val="center"/>
            </w:pPr>
            <w:proofErr w:type="spellStart"/>
            <w:r>
              <w:rPr>
                <w:sz w:val="20"/>
              </w:rPr>
              <w:t>Sigurisë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</w:t>
            </w:r>
          </w:p>
          <w:p w14:paraId="722BDC5F" w14:textId="77777777" w:rsidR="00A73DC0" w:rsidRDefault="00521779">
            <w:pPr>
              <w:spacing w:after="0" w:line="242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Gjykata</w:t>
            </w:r>
            <w:proofErr w:type="spellEnd"/>
            <w:r>
              <w:rPr>
                <w:sz w:val="20"/>
              </w:rPr>
              <w:t xml:space="preserve"> Supreme C- I-19-.0006, dt. </w:t>
            </w:r>
          </w:p>
          <w:p w14:paraId="17B20C3E" w14:textId="77777777" w:rsidR="00A73DC0" w:rsidRDefault="00521779">
            <w:pPr>
              <w:spacing w:after="0" w:line="259" w:lineRule="auto"/>
              <w:ind w:left="0" w:right="115" w:firstLine="0"/>
              <w:jc w:val="center"/>
            </w:pPr>
            <w:r>
              <w:rPr>
                <w:sz w:val="20"/>
              </w:rPr>
              <w:t xml:space="preserve">20.08.2019) </w:t>
            </w:r>
          </w:p>
        </w:tc>
      </w:tr>
      <w:tr w:rsidR="00A73DC0" w14:paraId="5461FE69" w14:textId="77777777" w:rsidTr="008063C3">
        <w:trPr>
          <w:trHeight w:val="737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3BCC50FA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nr.29.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B5C04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NSH INA 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5CD15" w14:textId="77777777" w:rsidR="00A73DC0" w:rsidRDefault="00521779">
            <w:pPr>
              <w:spacing w:after="0" w:line="259" w:lineRule="auto"/>
              <w:ind w:left="29" w:right="0" w:firstLine="0"/>
              <w:jc w:val="left"/>
            </w:pPr>
            <w:proofErr w:type="spellStart"/>
            <w:r>
              <w:rPr>
                <w:sz w:val="20"/>
              </w:rPr>
              <w:t>Pompë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Karburanteve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55699158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me </w:t>
            </w:r>
            <w:proofErr w:type="spellStart"/>
            <w:r>
              <w:rPr>
                <w:sz w:val="20"/>
              </w:rPr>
              <w:t>pajisjet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përcjellëse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toka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F9BA67" w14:textId="77777777" w:rsidR="00A73DC0" w:rsidRDefault="00521779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Rr. 24 </w:t>
            </w:r>
            <w:proofErr w:type="spellStart"/>
            <w:r>
              <w:rPr>
                <w:sz w:val="20"/>
              </w:rPr>
              <w:t>Nëntori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pn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0070EEAB" w14:textId="77777777" w:rsidR="00A73DC0" w:rsidRDefault="00521779">
            <w:pPr>
              <w:spacing w:after="0" w:line="259" w:lineRule="auto"/>
              <w:ind w:left="0" w:right="109" w:firstLine="0"/>
              <w:jc w:val="center"/>
            </w:pPr>
            <w:proofErr w:type="spellStart"/>
            <w:r>
              <w:rPr>
                <w:sz w:val="20"/>
              </w:rPr>
              <w:t>Leposaviq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Kosovë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780C328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Pompa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shtrihet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B8F60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1767 m²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94843E9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62B59C7D" w14:textId="77777777" w:rsidTr="008063C3">
        <w:trPr>
          <w:trHeight w:val="682"/>
        </w:trPr>
        <w:tc>
          <w:tcPr>
            <w:tcW w:w="131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69E7E6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2FA8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165A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37C3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parcelën</w:t>
            </w:r>
            <w:proofErr w:type="spellEnd"/>
            <w:r>
              <w:rPr>
                <w:sz w:val="20"/>
              </w:rPr>
              <w:t xml:space="preserve">: 3280 ZK </w:t>
            </w:r>
            <w:proofErr w:type="spellStart"/>
            <w:r>
              <w:rPr>
                <w:sz w:val="20"/>
              </w:rPr>
              <w:t>Leposaviq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0F19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B53B6D" w14:textId="77777777" w:rsidR="00A73DC0" w:rsidRDefault="00A73DC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73DC0" w14:paraId="20740D08" w14:textId="77777777" w:rsidTr="008063C3">
        <w:trPr>
          <w:trHeight w:val="987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43B8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nr.30.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E1A8" w14:textId="77777777" w:rsidR="00A73DC0" w:rsidRDefault="00521779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0"/>
              </w:rPr>
              <w:t xml:space="preserve">KNI Ramiz Sadiku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AE98" w14:textId="77777777" w:rsidR="00A73DC0" w:rsidRDefault="00521779">
            <w:pPr>
              <w:spacing w:after="0" w:line="259" w:lineRule="auto"/>
              <w:ind w:left="17" w:right="0" w:hanging="17"/>
              <w:jc w:val="center"/>
            </w:pPr>
            <w:proofErr w:type="spellStart"/>
            <w:r>
              <w:rPr>
                <w:sz w:val="20"/>
              </w:rPr>
              <w:t>Objekt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afarist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ambulanca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ndërmarrjes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B86A" w14:textId="77777777" w:rsidR="00A73DC0" w:rsidRDefault="00521779">
            <w:pPr>
              <w:spacing w:after="0" w:line="259" w:lineRule="auto"/>
              <w:ind w:left="0" w:right="110" w:firstLine="0"/>
              <w:jc w:val="center"/>
            </w:pPr>
            <w:proofErr w:type="spellStart"/>
            <w:r>
              <w:rPr>
                <w:sz w:val="20"/>
              </w:rPr>
              <w:t>Parcela</w:t>
            </w:r>
            <w:proofErr w:type="spellEnd"/>
            <w:r>
              <w:rPr>
                <w:sz w:val="20"/>
              </w:rPr>
              <w:t xml:space="preserve"> nr. 7127/4, ZK </w:t>
            </w:r>
          </w:p>
          <w:p w14:paraId="53DD8104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rPr>
                <w:sz w:val="20"/>
              </w:rPr>
              <w:t>Prishtinë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Lagja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Pejton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73AB4D5E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Rr. </w:t>
            </w:r>
            <w:proofErr w:type="spellStart"/>
            <w:r>
              <w:rPr>
                <w:sz w:val="20"/>
              </w:rPr>
              <w:t>Jonuz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Zejnullahu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Prishtinë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03F7" w14:textId="77777777" w:rsidR="00A73DC0" w:rsidRDefault="00521779">
            <w:pPr>
              <w:spacing w:after="0" w:line="259" w:lineRule="auto"/>
              <w:ind w:left="71" w:right="137" w:firstLine="0"/>
              <w:jc w:val="center"/>
            </w:pPr>
            <w:r>
              <w:rPr>
                <w:sz w:val="20"/>
              </w:rPr>
              <w:t>346m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objekt</w:t>
            </w:r>
            <w:proofErr w:type="spellEnd"/>
            <w:r>
              <w:rPr>
                <w:sz w:val="20"/>
              </w:rPr>
              <w:t xml:space="preserve"> 637m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oborr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D8D51A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A73DC0" w14:paraId="50CB138A" w14:textId="77777777" w:rsidTr="008063C3">
        <w:trPr>
          <w:trHeight w:val="1481"/>
        </w:trPr>
        <w:tc>
          <w:tcPr>
            <w:tcW w:w="13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24A36E" w14:textId="77777777" w:rsidR="00A73DC0" w:rsidRDefault="00521779">
            <w:pPr>
              <w:spacing w:after="0" w:line="259" w:lineRule="auto"/>
              <w:ind w:left="0" w:right="-1" w:firstLine="0"/>
              <w:jc w:val="left"/>
            </w:pPr>
            <w:proofErr w:type="spellStart"/>
            <w:r>
              <w:rPr>
                <w:sz w:val="20"/>
              </w:rPr>
              <w:t>Njësia</w:t>
            </w:r>
            <w:proofErr w:type="spellEnd"/>
            <w:r>
              <w:rPr>
                <w:sz w:val="20"/>
              </w:rPr>
              <w:t xml:space="preserve"> nr.31.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9E7D4A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NSH </w:t>
            </w:r>
            <w:proofErr w:type="spellStart"/>
            <w:r>
              <w:rPr>
                <w:sz w:val="20"/>
              </w:rPr>
              <w:t>Jugopetrol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3960EA" w14:textId="77777777" w:rsidR="00A73DC0" w:rsidRDefault="00521779">
            <w:pPr>
              <w:spacing w:after="0" w:line="259" w:lineRule="auto"/>
              <w:ind w:left="29" w:right="0" w:firstLine="0"/>
              <w:jc w:val="left"/>
            </w:pPr>
            <w:proofErr w:type="spellStart"/>
            <w:r>
              <w:rPr>
                <w:sz w:val="20"/>
              </w:rPr>
              <w:t>Pompë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Karburanteve</w:t>
            </w:r>
            <w:proofErr w:type="spellEnd"/>
            <w:r>
              <w:rPr>
                <w:sz w:val="20"/>
              </w:rPr>
              <w:t xml:space="preserve"> </w:t>
            </w:r>
          </w:p>
          <w:p w14:paraId="3647D377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Objekti</w:t>
            </w:r>
            <w:proofErr w:type="spellEnd"/>
            <w:r>
              <w:rPr>
                <w:sz w:val="20"/>
              </w:rPr>
              <w:t xml:space="preserve"> me </w:t>
            </w:r>
            <w:proofErr w:type="spellStart"/>
            <w:r>
              <w:rPr>
                <w:sz w:val="20"/>
              </w:rPr>
              <w:t>pajisjet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përcjellëse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toka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8849A1" w14:textId="77777777" w:rsidR="00A73DC0" w:rsidRDefault="00521779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0"/>
              </w:rPr>
              <w:t xml:space="preserve">Rr. </w:t>
            </w:r>
            <w:proofErr w:type="spellStart"/>
            <w:r>
              <w:rPr>
                <w:sz w:val="20"/>
              </w:rPr>
              <w:t>Mbreti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Petar</w:t>
            </w:r>
            <w:proofErr w:type="spellEnd"/>
            <w:r>
              <w:rPr>
                <w:sz w:val="20"/>
              </w:rPr>
              <w:t xml:space="preserve"> I,</w:t>
            </w:r>
            <w:r>
              <w:rPr>
                <w:b/>
                <w:sz w:val="20"/>
              </w:rPr>
              <w:t xml:space="preserve"> </w:t>
            </w:r>
          </w:p>
          <w:p w14:paraId="137D97AF" w14:textId="77777777" w:rsidR="00A73DC0" w:rsidRDefault="00521779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rPr>
                <w:sz w:val="20"/>
              </w:rPr>
              <w:t>Mitrovicë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Veriut</w:t>
            </w:r>
            <w:proofErr w:type="spellEnd"/>
            <w:r>
              <w:rPr>
                <w:sz w:val="20"/>
              </w:rPr>
              <w:t xml:space="preserve">, </w:t>
            </w:r>
          </w:p>
          <w:p w14:paraId="5430C128" w14:textId="77777777" w:rsidR="00A73DC0" w:rsidRDefault="00521779">
            <w:pPr>
              <w:spacing w:after="0" w:line="242" w:lineRule="auto"/>
              <w:ind w:left="0" w:right="4" w:firstLine="0"/>
              <w:jc w:val="center"/>
            </w:pPr>
            <w:proofErr w:type="spellStart"/>
            <w:r>
              <w:rPr>
                <w:sz w:val="20"/>
              </w:rPr>
              <w:t>Kosovë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stacioni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policisë</w:t>
            </w:r>
            <w:proofErr w:type="spellEnd"/>
            <w:r>
              <w:rPr>
                <w:sz w:val="20"/>
              </w:rPr>
              <w:t xml:space="preserve"> (Pompa </w:t>
            </w:r>
          </w:p>
          <w:p w14:paraId="6D6EF84A" w14:textId="77777777" w:rsidR="00A73DC0" w:rsidRDefault="00521779">
            <w:pPr>
              <w:spacing w:after="0" w:line="259" w:lineRule="auto"/>
              <w:ind w:left="0" w:right="109" w:firstLine="0"/>
              <w:jc w:val="center"/>
            </w:pPr>
            <w:proofErr w:type="spellStart"/>
            <w:r>
              <w:rPr>
                <w:sz w:val="20"/>
              </w:rPr>
              <w:t>shtrihet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parcelën</w:t>
            </w:r>
            <w:proofErr w:type="spellEnd"/>
            <w:r>
              <w:rPr>
                <w:sz w:val="20"/>
              </w:rPr>
              <w:t xml:space="preserve">: </w:t>
            </w:r>
          </w:p>
          <w:p w14:paraId="55382A24" w14:textId="77777777" w:rsidR="00A73DC0" w:rsidRDefault="00521779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0"/>
              </w:rPr>
              <w:t xml:space="preserve">2532 ZK </w:t>
            </w:r>
            <w:proofErr w:type="spellStart"/>
            <w:r>
              <w:rPr>
                <w:sz w:val="20"/>
              </w:rPr>
              <w:t>Mit</w:t>
            </w:r>
            <w:proofErr w:type="spellEnd"/>
            <w:r>
              <w:rPr>
                <w:sz w:val="20"/>
              </w:rPr>
              <w:t xml:space="preserve">. e </w:t>
            </w:r>
            <w:proofErr w:type="spellStart"/>
            <w:r>
              <w:rPr>
                <w:sz w:val="20"/>
              </w:rPr>
              <w:t>Veriore</w:t>
            </w:r>
            <w:proofErr w:type="spellEnd"/>
            <w:r>
              <w:rPr>
                <w:sz w:val="20"/>
              </w:rPr>
              <w:t xml:space="preserve">.)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6B57946" w14:textId="77777777" w:rsidR="00A73DC0" w:rsidRDefault="0052177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20"/>
              </w:rPr>
              <w:t>sipërfaqen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prej</w:t>
            </w:r>
            <w:proofErr w:type="spellEnd"/>
            <w:r>
              <w:rPr>
                <w:sz w:val="20"/>
              </w:rPr>
              <w:t xml:space="preserve"> 5528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A563C" w14:textId="77777777" w:rsidR="00A73DC0" w:rsidRDefault="00521779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sz w:val="20"/>
              </w:rPr>
              <w:t>Qiradhënie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Mujore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</w:tbl>
    <w:p w14:paraId="1D247C64" w14:textId="77777777" w:rsidR="008063C3" w:rsidRDefault="008063C3">
      <w:pPr>
        <w:pStyle w:val="Heading1"/>
        <w:spacing w:after="300"/>
        <w:ind w:left="-5" w:right="344"/>
      </w:pPr>
    </w:p>
    <w:p w14:paraId="19B96383" w14:textId="7BF91195" w:rsidR="00A73DC0" w:rsidRDefault="00521779">
      <w:pPr>
        <w:pStyle w:val="Heading1"/>
        <w:spacing w:after="300"/>
        <w:ind w:left="-5" w:right="344"/>
      </w:pPr>
      <w:r>
        <w:t xml:space="preserve">KUSHTET E PËRGJITHSHME TË QIRADHËNIES </w:t>
      </w:r>
    </w:p>
    <w:p w14:paraId="782B4BEA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rPr>
          <w:b/>
        </w:rPr>
        <w:t>Periudha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qiradhënies</w:t>
      </w:r>
      <w:proofErr w:type="spellEnd"/>
      <w:r>
        <w:t xml:space="preserve"> do të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(1) vit, me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vazhdimi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vendimin</w:t>
      </w:r>
      <w:proofErr w:type="spellEnd"/>
      <w:r>
        <w:t xml:space="preserve"> e </w:t>
      </w:r>
      <w:proofErr w:type="spellStart"/>
      <w:r>
        <w:t>Autoritetit</w:t>
      </w:r>
      <w:proofErr w:type="spellEnd"/>
      <w:r>
        <w:t xml:space="preserve"> të </w:t>
      </w:r>
      <w:proofErr w:type="spellStart"/>
      <w:r>
        <w:t>Likuidimit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ndërprerjeje</w:t>
      </w:r>
      <w:proofErr w:type="spellEnd"/>
      <w:r>
        <w:t xml:space="preserve"> të </w:t>
      </w:r>
      <w:proofErr w:type="spellStart"/>
      <w:r>
        <w:t>parakohshme</w:t>
      </w:r>
      <w:proofErr w:type="spellEnd"/>
      <w:r>
        <w:t xml:space="preserve"> për </w:t>
      </w:r>
      <w:proofErr w:type="spellStart"/>
      <w:r>
        <w:t>shkak</w:t>
      </w:r>
      <w:proofErr w:type="spellEnd"/>
      <w:r>
        <w:t xml:space="preserve"> të </w:t>
      </w:r>
      <w:proofErr w:type="spellStart"/>
      <w:r>
        <w:t>privatizimit</w:t>
      </w:r>
      <w:proofErr w:type="spellEnd"/>
      <w:r>
        <w:t xml:space="preserve">, </w:t>
      </w:r>
      <w:proofErr w:type="spellStart"/>
      <w:r>
        <w:t>likuidimit</w:t>
      </w:r>
      <w:proofErr w:type="spellEnd"/>
      <w:r>
        <w:t xml:space="preserve">, </w:t>
      </w:r>
      <w:proofErr w:type="spellStart"/>
      <w:r>
        <w:t>shitjes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asetit</w:t>
      </w:r>
      <w:proofErr w:type="spellEnd"/>
      <w:r>
        <w:t xml:space="preserve"> apo </w:t>
      </w:r>
      <w:proofErr w:type="spellStart"/>
      <w:r>
        <w:t>rrethanave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ndikojnë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asetit</w:t>
      </w:r>
      <w:proofErr w:type="spellEnd"/>
      <w:r>
        <w:t xml:space="preserve">.  </w:t>
      </w:r>
    </w:p>
    <w:p w14:paraId="300C3A1C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rPr>
          <w:b/>
        </w:rPr>
        <w:t>Ofertat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qiradhënie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komerciale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dorëzohen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juridikë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format e </w:t>
      </w:r>
      <w:proofErr w:type="spellStart"/>
      <w:r>
        <w:t>tjera</w:t>
      </w:r>
      <w:proofErr w:type="spellEnd"/>
      <w:r>
        <w:t xml:space="preserve"> të </w:t>
      </w:r>
      <w:proofErr w:type="spellStart"/>
      <w:r>
        <w:t>organizimit</w:t>
      </w:r>
      <w:proofErr w:type="spellEnd"/>
      <w:r>
        <w:t xml:space="preserve"> të </w:t>
      </w:r>
      <w:proofErr w:type="spellStart"/>
      <w:r>
        <w:t>biznesit</w:t>
      </w:r>
      <w:proofErr w:type="spellEnd"/>
      <w:r>
        <w:t xml:space="preserve"> të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Kosovës, duke </w:t>
      </w:r>
      <w:proofErr w:type="spellStart"/>
      <w:r>
        <w:t>përfshirë</w:t>
      </w:r>
      <w:proofErr w:type="spellEnd"/>
      <w:r>
        <w:t xml:space="preserve"> por pa u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:  </w:t>
      </w:r>
    </w:p>
    <w:p w14:paraId="601DFF70" w14:textId="77777777" w:rsidR="00A73DC0" w:rsidRDefault="00521779">
      <w:pPr>
        <w:numPr>
          <w:ilvl w:val="1"/>
          <w:numId w:val="1"/>
        </w:numPr>
        <w:ind w:right="4240" w:hanging="360"/>
      </w:pPr>
      <w:proofErr w:type="spellStart"/>
      <w:r>
        <w:t>Biznes</w:t>
      </w:r>
      <w:proofErr w:type="spellEnd"/>
      <w:r>
        <w:t xml:space="preserve"> Individual (B.I.);  </w:t>
      </w:r>
    </w:p>
    <w:p w14:paraId="59DCC514" w14:textId="77777777" w:rsidR="00FC4513" w:rsidRDefault="00521779">
      <w:pPr>
        <w:numPr>
          <w:ilvl w:val="1"/>
          <w:numId w:val="1"/>
        </w:numPr>
        <w:spacing w:after="0" w:line="273" w:lineRule="auto"/>
        <w:ind w:right="4240" w:hanging="360"/>
      </w:pPr>
      <w:proofErr w:type="spellStart"/>
      <w:r>
        <w:t>Shoqëri</w:t>
      </w:r>
      <w:proofErr w:type="spellEnd"/>
      <w:r>
        <w:t xml:space="preserve"> me </w:t>
      </w:r>
      <w:proofErr w:type="spellStart"/>
      <w:r>
        <w:t>Përgjegjësi</w:t>
      </w:r>
      <w:proofErr w:type="spellEnd"/>
      <w:r>
        <w:t xml:space="preserve"> të </w:t>
      </w:r>
      <w:proofErr w:type="spellStart"/>
      <w:r>
        <w:t>Kufizuar</w:t>
      </w:r>
      <w:proofErr w:type="spellEnd"/>
      <w:r>
        <w:t xml:space="preserve"> (</w:t>
      </w:r>
      <w:proofErr w:type="spellStart"/>
      <w:r>
        <w:t>Sh.P.K</w:t>
      </w:r>
      <w:proofErr w:type="spellEnd"/>
      <w:r>
        <w:t xml:space="preserve">.);  </w:t>
      </w:r>
    </w:p>
    <w:p w14:paraId="3FE5E8E6" w14:textId="77777777" w:rsidR="00FC4513" w:rsidRDefault="00521779">
      <w:pPr>
        <w:numPr>
          <w:ilvl w:val="1"/>
          <w:numId w:val="1"/>
        </w:numPr>
        <w:spacing w:after="0" w:line="273" w:lineRule="auto"/>
        <w:ind w:right="4240" w:hanging="360"/>
      </w:pPr>
      <w:proofErr w:type="spellStart"/>
      <w:r>
        <w:t>Shoqëri</w:t>
      </w:r>
      <w:proofErr w:type="spellEnd"/>
      <w:r>
        <w:t xml:space="preserve"> </w:t>
      </w:r>
      <w:proofErr w:type="spellStart"/>
      <w:r>
        <w:t>Aksionare</w:t>
      </w:r>
      <w:proofErr w:type="spellEnd"/>
      <w:r>
        <w:t xml:space="preserve"> (</w:t>
      </w:r>
      <w:proofErr w:type="spellStart"/>
      <w:r>
        <w:t>Sh.A</w:t>
      </w:r>
      <w:proofErr w:type="spellEnd"/>
      <w:r>
        <w:t>.);</w:t>
      </w:r>
    </w:p>
    <w:p w14:paraId="3AB55487" w14:textId="77777777" w:rsidR="00FC4513" w:rsidRDefault="00521779">
      <w:pPr>
        <w:numPr>
          <w:ilvl w:val="1"/>
          <w:numId w:val="1"/>
        </w:numPr>
        <w:spacing w:after="0" w:line="273" w:lineRule="auto"/>
        <w:ind w:right="4240" w:hanging="360"/>
      </w:pPr>
      <w:proofErr w:type="spellStart"/>
      <w:r>
        <w:t>Ortakëri</w:t>
      </w:r>
      <w:proofErr w:type="spellEnd"/>
      <w:r>
        <w:t xml:space="preserve"> e </w:t>
      </w:r>
      <w:proofErr w:type="spellStart"/>
      <w:r>
        <w:t>Përgjithshme</w:t>
      </w:r>
      <w:proofErr w:type="spellEnd"/>
      <w:r>
        <w:t xml:space="preserve"> (O.P.);  </w:t>
      </w:r>
    </w:p>
    <w:p w14:paraId="79DD5F86" w14:textId="5A13FF75" w:rsidR="00A73DC0" w:rsidRDefault="00521779">
      <w:pPr>
        <w:numPr>
          <w:ilvl w:val="1"/>
          <w:numId w:val="1"/>
        </w:numPr>
        <w:spacing w:after="0" w:line="273" w:lineRule="auto"/>
        <w:ind w:right="4240" w:hanging="360"/>
      </w:pPr>
      <w:proofErr w:type="spellStart"/>
      <w:r>
        <w:t>Ortakëri</w:t>
      </w:r>
      <w:proofErr w:type="spellEnd"/>
      <w:r>
        <w:t xml:space="preserve"> e </w:t>
      </w:r>
      <w:proofErr w:type="spellStart"/>
      <w:r>
        <w:t>Kufizuar</w:t>
      </w:r>
      <w:proofErr w:type="spellEnd"/>
      <w:r>
        <w:t xml:space="preserve"> (O.K.);  </w:t>
      </w:r>
    </w:p>
    <w:p w14:paraId="370499DE" w14:textId="77777777" w:rsidR="00FC4513" w:rsidRDefault="00521779">
      <w:pPr>
        <w:numPr>
          <w:ilvl w:val="1"/>
          <w:numId w:val="1"/>
        </w:numPr>
        <w:ind w:right="4240" w:hanging="360"/>
      </w:pPr>
      <w:proofErr w:type="spellStart"/>
      <w:r>
        <w:t>Degë</w:t>
      </w:r>
      <w:proofErr w:type="spellEnd"/>
      <w:r>
        <w:t xml:space="preserve"> të </w:t>
      </w:r>
      <w:proofErr w:type="spellStart"/>
      <w:r>
        <w:t>shoqërive</w:t>
      </w:r>
      <w:proofErr w:type="spellEnd"/>
      <w:r>
        <w:t xml:space="preserve"> të </w:t>
      </w:r>
      <w:proofErr w:type="spellStart"/>
      <w:r>
        <w:t>huaja</w:t>
      </w:r>
      <w:proofErr w:type="spellEnd"/>
      <w:r>
        <w:t xml:space="preserve"> të </w:t>
      </w:r>
      <w:proofErr w:type="spellStart"/>
      <w:r>
        <w:t>regjistruara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;  </w:t>
      </w:r>
    </w:p>
    <w:p w14:paraId="3CA690D7" w14:textId="0FDD4B7E" w:rsidR="00A73DC0" w:rsidRDefault="00521779">
      <w:pPr>
        <w:numPr>
          <w:ilvl w:val="1"/>
          <w:numId w:val="1"/>
        </w:numPr>
        <w:ind w:right="4240" w:hanging="360"/>
      </w:pPr>
      <w:proofErr w:type="spellStart"/>
      <w:r>
        <w:t>Ndërmarrje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apo forma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juridike</w:t>
      </w:r>
      <w:proofErr w:type="spellEnd"/>
      <w:r>
        <w:t xml:space="preserve"> të </w:t>
      </w:r>
      <w:proofErr w:type="spellStart"/>
      <w:r>
        <w:t>lejuara</w:t>
      </w:r>
      <w:proofErr w:type="spellEnd"/>
      <w:r>
        <w:t xml:space="preserve"> me </w:t>
      </w:r>
      <w:proofErr w:type="spellStart"/>
      <w:r>
        <w:t>ligj</w:t>
      </w:r>
      <w:proofErr w:type="spellEnd"/>
      <w:r>
        <w:t xml:space="preserve">.  </w:t>
      </w:r>
    </w:p>
    <w:p w14:paraId="5D0F5701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Ofertat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dorëzohen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përfaqësuesi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i </w:t>
      </w:r>
      <w:proofErr w:type="spellStart"/>
      <w:r>
        <w:t>subjektit</w:t>
      </w:r>
      <w:proofErr w:type="spellEnd"/>
      <w:r>
        <w:t xml:space="preserve"> </w:t>
      </w:r>
      <w:proofErr w:type="spellStart"/>
      <w:r>
        <w:t>juridik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personi</w:t>
      </w:r>
      <w:proofErr w:type="spellEnd"/>
      <w:r>
        <w:t xml:space="preserve"> i </w:t>
      </w:r>
      <w:proofErr w:type="spellStart"/>
      <w:r>
        <w:t>autorizuar</w:t>
      </w:r>
      <w:proofErr w:type="spellEnd"/>
      <w:r>
        <w:t xml:space="preserve"> me </w:t>
      </w:r>
      <w:proofErr w:type="spellStart"/>
      <w:r>
        <w:t>autorizim</w:t>
      </w:r>
      <w:proofErr w:type="spellEnd"/>
      <w:r>
        <w:t xml:space="preserve"> të </w:t>
      </w:r>
      <w:proofErr w:type="spellStart"/>
      <w:r>
        <w:t>noterizuar</w:t>
      </w:r>
      <w:proofErr w:type="spellEnd"/>
      <w:r>
        <w:t xml:space="preserve">.  </w:t>
      </w:r>
    </w:p>
    <w:p w14:paraId="3089A578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Çdo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dorëzohet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zarf të </w:t>
      </w:r>
      <w:proofErr w:type="spellStart"/>
      <w:r>
        <w:t>mbyllur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secila</w:t>
      </w:r>
      <w:proofErr w:type="spellEnd"/>
      <w:r>
        <w:t xml:space="preserve"> </w:t>
      </w:r>
      <w:proofErr w:type="spellStart"/>
      <w:r>
        <w:t>njësi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të </w:t>
      </w:r>
      <w:proofErr w:type="spellStart"/>
      <w:r>
        <w:t>veçantë</w:t>
      </w:r>
      <w:proofErr w:type="spellEnd"/>
      <w:r>
        <w:t xml:space="preserve"> (</w:t>
      </w:r>
      <w:proofErr w:type="spellStart"/>
      <w:r>
        <w:t>një</w:t>
      </w:r>
      <w:proofErr w:type="spellEnd"/>
      <w:r>
        <w:t xml:space="preserve"> zarf -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ofertë</w:t>
      </w:r>
      <w:proofErr w:type="spellEnd"/>
      <w:r>
        <w:t xml:space="preserve"> -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njësi</w:t>
      </w:r>
      <w:proofErr w:type="spellEnd"/>
      <w:r>
        <w:t xml:space="preserve">),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të AKP-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Prishtinë</w:t>
      </w:r>
      <w:proofErr w:type="spellEnd"/>
      <w:r>
        <w:t xml:space="preserve">.  </w:t>
      </w:r>
    </w:p>
    <w:p w14:paraId="7247B057" w14:textId="77777777" w:rsidR="00FC4513" w:rsidRDefault="00521779">
      <w:pPr>
        <w:numPr>
          <w:ilvl w:val="0"/>
          <w:numId w:val="1"/>
        </w:numPr>
        <w:spacing w:after="0" w:line="273" w:lineRule="auto"/>
        <w:ind w:right="707" w:hanging="360"/>
      </w:pPr>
      <w:proofErr w:type="spellStart"/>
      <w:r>
        <w:t>Në</w:t>
      </w:r>
      <w:proofErr w:type="spellEnd"/>
      <w:r>
        <w:t xml:space="preserve"> </w:t>
      </w:r>
      <w:proofErr w:type="spellStart"/>
      <w:r>
        <w:t>pjesën</w:t>
      </w:r>
      <w:proofErr w:type="spellEnd"/>
      <w:r>
        <w:t xml:space="preserve"> e </w:t>
      </w:r>
      <w:proofErr w:type="spellStart"/>
      <w:r>
        <w:t>jashtme</w:t>
      </w:r>
      <w:proofErr w:type="spellEnd"/>
      <w:r>
        <w:t xml:space="preserve"> të </w:t>
      </w:r>
      <w:proofErr w:type="spellStart"/>
      <w:r>
        <w:t>zarfit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shënohen</w:t>
      </w:r>
      <w:proofErr w:type="spellEnd"/>
      <w:r>
        <w:t xml:space="preserve">: </w:t>
      </w:r>
    </w:p>
    <w:p w14:paraId="27FC033D" w14:textId="0A150A5D" w:rsidR="00FC4513" w:rsidRDefault="00521779" w:rsidP="00FC4513">
      <w:pPr>
        <w:numPr>
          <w:ilvl w:val="1"/>
          <w:numId w:val="1"/>
        </w:numPr>
        <w:spacing w:after="0" w:line="273" w:lineRule="auto"/>
        <w:ind w:right="4240" w:hanging="360"/>
      </w:pPr>
      <w:proofErr w:type="spellStart"/>
      <w:r>
        <w:t>Numri</w:t>
      </w:r>
      <w:proofErr w:type="spellEnd"/>
      <w:r>
        <w:t xml:space="preserve"> i </w:t>
      </w:r>
      <w:proofErr w:type="spellStart"/>
      <w:r>
        <w:t>njësisë</w:t>
      </w:r>
      <w:proofErr w:type="spellEnd"/>
      <w:r>
        <w:t xml:space="preserve">;  </w:t>
      </w:r>
    </w:p>
    <w:p w14:paraId="2C8B1C11" w14:textId="77777777" w:rsidR="00FC4513" w:rsidRDefault="00521779" w:rsidP="00FC4513">
      <w:pPr>
        <w:numPr>
          <w:ilvl w:val="1"/>
          <w:numId w:val="1"/>
        </w:numPr>
        <w:spacing w:after="0" w:line="273" w:lineRule="auto"/>
        <w:ind w:right="4240" w:hanging="360"/>
      </w:pPr>
      <w:proofErr w:type="spellStart"/>
      <w:r>
        <w:t>Emri</w:t>
      </w:r>
      <w:proofErr w:type="spellEnd"/>
      <w:r>
        <w:t xml:space="preserve"> i </w:t>
      </w:r>
      <w:proofErr w:type="spellStart"/>
      <w:r>
        <w:t>NSh-së</w:t>
      </w:r>
      <w:proofErr w:type="spellEnd"/>
      <w:r>
        <w:t>;</w:t>
      </w:r>
    </w:p>
    <w:p w14:paraId="0B21CDAC" w14:textId="77777777" w:rsidR="00FC4513" w:rsidRDefault="00521779" w:rsidP="00FC4513">
      <w:pPr>
        <w:numPr>
          <w:ilvl w:val="1"/>
          <w:numId w:val="1"/>
        </w:numPr>
        <w:spacing w:after="0" w:line="273" w:lineRule="auto"/>
        <w:ind w:right="4240" w:hanging="360"/>
      </w:pPr>
      <w:r>
        <w:t xml:space="preserve">  </w:t>
      </w:r>
      <w:proofErr w:type="spellStart"/>
      <w:r>
        <w:t>Vendndodhja</w:t>
      </w:r>
      <w:proofErr w:type="spellEnd"/>
      <w:r>
        <w:t xml:space="preserve"> e </w:t>
      </w:r>
      <w:proofErr w:type="spellStart"/>
      <w:r>
        <w:t>asetit</w:t>
      </w:r>
      <w:proofErr w:type="spellEnd"/>
      <w:r>
        <w:t>;</w:t>
      </w:r>
    </w:p>
    <w:p w14:paraId="2B9DB9D9" w14:textId="2B6A787B" w:rsidR="00A73DC0" w:rsidRDefault="00521779" w:rsidP="00FC4513">
      <w:pPr>
        <w:numPr>
          <w:ilvl w:val="1"/>
          <w:numId w:val="1"/>
        </w:numPr>
        <w:spacing w:after="0" w:line="273" w:lineRule="auto"/>
        <w:ind w:right="4240" w:hanging="360"/>
      </w:pPr>
      <w:r>
        <w:t xml:space="preserve">  </w:t>
      </w:r>
      <w:proofErr w:type="spellStart"/>
      <w:r>
        <w:t>Shënimi</w:t>
      </w:r>
      <w:proofErr w:type="spellEnd"/>
      <w:r>
        <w:t xml:space="preserve">: "Të </w:t>
      </w:r>
      <w:proofErr w:type="spellStart"/>
      <w:r>
        <w:t>mos</w:t>
      </w:r>
      <w:proofErr w:type="spellEnd"/>
      <w:r>
        <w:t xml:space="preserve"> </w:t>
      </w:r>
      <w:proofErr w:type="spellStart"/>
      <w:r>
        <w:t>hapet</w:t>
      </w:r>
      <w:proofErr w:type="spellEnd"/>
      <w:r>
        <w:t xml:space="preserve"> para </w:t>
      </w:r>
      <w:proofErr w:type="spellStart"/>
      <w:r>
        <w:t>seancës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të </w:t>
      </w:r>
      <w:proofErr w:type="spellStart"/>
      <w:r>
        <w:t>hapjes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ofertave</w:t>
      </w:r>
      <w:proofErr w:type="spellEnd"/>
      <w:r>
        <w:t xml:space="preserve">".  </w:t>
      </w:r>
    </w:p>
    <w:p w14:paraId="5CEF77B9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Ofertuesi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obligohet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 xml:space="preserve"> pas </w:t>
      </w:r>
      <w:proofErr w:type="spellStart"/>
      <w:r>
        <w:t>nënshkrimit</w:t>
      </w:r>
      <w:proofErr w:type="spellEnd"/>
      <w:r>
        <w:t xml:space="preserve"> të </w:t>
      </w:r>
      <w:proofErr w:type="spellStart"/>
      <w:r>
        <w:t>kontratës</w:t>
      </w:r>
      <w:proofErr w:type="spellEnd"/>
      <w:r>
        <w:t xml:space="preserve"> të </w:t>
      </w:r>
      <w:proofErr w:type="spellStart"/>
      <w:r>
        <w:t>paguajë</w:t>
      </w:r>
      <w:proofErr w:type="spellEnd"/>
      <w:r>
        <w:t xml:space="preserve"> </w:t>
      </w:r>
      <w:proofErr w:type="spellStart"/>
      <w:r>
        <w:t>shumën</w:t>
      </w:r>
      <w:proofErr w:type="spellEnd"/>
      <w:r>
        <w:t xml:space="preserve"> e </w:t>
      </w:r>
      <w:proofErr w:type="spellStart"/>
      <w:r>
        <w:t>barabartë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(1) </w:t>
      </w:r>
      <w:proofErr w:type="spellStart"/>
      <w:r>
        <w:t>qira</w:t>
      </w:r>
      <w:proofErr w:type="spellEnd"/>
      <w:r>
        <w:t xml:space="preserve"> </w:t>
      </w:r>
      <w:proofErr w:type="spellStart"/>
      <w:r>
        <w:t>mujore</w:t>
      </w:r>
      <w:proofErr w:type="spellEnd"/>
      <w:r>
        <w:t xml:space="preserve">. Për </w:t>
      </w:r>
      <w:proofErr w:type="spellStart"/>
      <w:r>
        <w:t>shfrytëzim</w:t>
      </w:r>
      <w:proofErr w:type="spellEnd"/>
      <w:r>
        <w:t xml:space="preserve"> </w:t>
      </w:r>
      <w:proofErr w:type="spellStart"/>
      <w:r>
        <w:t>bujqësor</w:t>
      </w:r>
      <w:proofErr w:type="spellEnd"/>
      <w:r>
        <w:t xml:space="preserve">, </w:t>
      </w:r>
      <w:proofErr w:type="spellStart"/>
      <w:r>
        <w:t>pagesa</w:t>
      </w:r>
      <w:proofErr w:type="spellEnd"/>
      <w:r>
        <w:t xml:space="preserve"> </w:t>
      </w:r>
      <w:proofErr w:type="spellStart"/>
      <w:r>
        <w:t>sezonale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vjetore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kryhet</w:t>
      </w:r>
      <w:proofErr w:type="spellEnd"/>
      <w:r>
        <w:t xml:space="preserve"> </w:t>
      </w:r>
      <w:proofErr w:type="spellStart"/>
      <w:r>
        <w:t>menjëherë</w:t>
      </w:r>
      <w:proofErr w:type="spellEnd"/>
      <w:r>
        <w:t xml:space="preserve"> pas </w:t>
      </w:r>
      <w:proofErr w:type="spellStart"/>
      <w:r>
        <w:t>nënshkrimit</w:t>
      </w:r>
      <w:proofErr w:type="spellEnd"/>
      <w:r>
        <w:t xml:space="preserve"> të </w:t>
      </w:r>
      <w:proofErr w:type="spellStart"/>
      <w:r>
        <w:t>kontratës</w:t>
      </w:r>
      <w:proofErr w:type="spellEnd"/>
      <w:r>
        <w:t xml:space="preserve">.  </w:t>
      </w:r>
    </w:p>
    <w:p w14:paraId="69D0CF64" w14:textId="77777777" w:rsidR="00A73DC0" w:rsidRDefault="00521779">
      <w:pPr>
        <w:numPr>
          <w:ilvl w:val="0"/>
          <w:numId w:val="1"/>
        </w:numPr>
        <w:ind w:right="707" w:hanging="360"/>
      </w:pPr>
      <w:r>
        <w:t xml:space="preserve">Për </w:t>
      </w:r>
      <w:proofErr w:type="spellStart"/>
      <w:r>
        <w:t>qiradhënie</w:t>
      </w:r>
      <w:proofErr w:type="spellEnd"/>
      <w:r>
        <w:t xml:space="preserve"> </w:t>
      </w:r>
      <w:proofErr w:type="spellStart"/>
      <w:r>
        <w:t>mujore</w:t>
      </w:r>
      <w:proofErr w:type="spellEnd"/>
      <w:r>
        <w:t xml:space="preserve"> me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300.00 Euro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, para </w:t>
      </w:r>
      <w:proofErr w:type="spellStart"/>
      <w:r>
        <w:t>nënshkrimit</w:t>
      </w:r>
      <w:proofErr w:type="spellEnd"/>
      <w:r>
        <w:t xml:space="preserve"> të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ofertuesi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sigurojë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bankare</w:t>
      </w:r>
      <w:proofErr w:type="spellEnd"/>
      <w:r>
        <w:t xml:space="preserve"> të </w:t>
      </w:r>
      <w:proofErr w:type="spellStart"/>
      <w:r>
        <w:t>pakushtëzuar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të </w:t>
      </w:r>
      <w:proofErr w:type="spellStart"/>
      <w:r>
        <w:t>pagueshme</w:t>
      </w:r>
      <w:proofErr w:type="spellEnd"/>
      <w:r>
        <w:t xml:space="preserve"> me </w:t>
      </w:r>
      <w:proofErr w:type="spellStart"/>
      <w:r>
        <w:t>kërkesë</w:t>
      </w:r>
      <w:proofErr w:type="spellEnd"/>
      <w:r>
        <w:t xml:space="preserve"> të </w:t>
      </w:r>
      <w:proofErr w:type="spellStart"/>
      <w:r>
        <w:t>parë</w:t>
      </w:r>
      <w:proofErr w:type="spellEnd"/>
      <w:r>
        <w:t xml:space="preserve">, me </w:t>
      </w:r>
      <w:proofErr w:type="spellStart"/>
      <w:r>
        <w:t>vlefshmëri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trembëdhjetë</w:t>
      </w:r>
      <w:proofErr w:type="spellEnd"/>
      <w:r>
        <w:t xml:space="preserve"> (13) </w:t>
      </w:r>
      <w:proofErr w:type="spellStart"/>
      <w:r>
        <w:t>muajsh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mbulueshmëri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ekuivalente</w:t>
      </w:r>
      <w:proofErr w:type="spellEnd"/>
      <w:r>
        <w:t xml:space="preserve"> me </w:t>
      </w:r>
      <w:proofErr w:type="spellStart"/>
      <w:r>
        <w:t>gjashtë</w:t>
      </w:r>
      <w:proofErr w:type="spellEnd"/>
      <w:r>
        <w:t xml:space="preserve"> (6) </w:t>
      </w:r>
      <w:proofErr w:type="spellStart"/>
      <w:r>
        <w:t>qira</w:t>
      </w:r>
      <w:proofErr w:type="spellEnd"/>
      <w:r>
        <w:t xml:space="preserve"> </w:t>
      </w:r>
      <w:proofErr w:type="spellStart"/>
      <w:r>
        <w:t>mujore</w:t>
      </w:r>
      <w:proofErr w:type="spellEnd"/>
      <w:r>
        <w:t xml:space="preserve">.  </w:t>
      </w:r>
    </w:p>
    <w:p w14:paraId="0AB131B5" w14:textId="77777777" w:rsidR="00A73DC0" w:rsidRDefault="00521779">
      <w:pPr>
        <w:numPr>
          <w:ilvl w:val="0"/>
          <w:numId w:val="1"/>
        </w:numPr>
        <w:ind w:right="707" w:hanging="360"/>
      </w:pPr>
      <w:r>
        <w:t xml:space="preserve">Për </w:t>
      </w:r>
      <w:proofErr w:type="spellStart"/>
      <w:r>
        <w:t>njësinë</w:t>
      </w:r>
      <w:proofErr w:type="spellEnd"/>
      <w:r>
        <w:t xml:space="preserve"> nr. 4, </w:t>
      </w:r>
      <w:proofErr w:type="spellStart"/>
      <w:r>
        <w:t>ofertuesi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obligohet</w:t>
      </w:r>
      <w:proofErr w:type="spellEnd"/>
      <w:r>
        <w:t xml:space="preserve"> të </w:t>
      </w:r>
      <w:proofErr w:type="spellStart"/>
      <w:r>
        <w:t>depozitojë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bankare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vlerë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3.000€,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llogarinë</w:t>
      </w:r>
      <w:proofErr w:type="spellEnd"/>
      <w:r>
        <w:t xml:space="preserve"> e </w:t>
      </w:r>
      <w:proofErr w:type="spellStart"/>
      <w:r>
        <w:t>NSh-së</w:t>
      </w:r>
      <w:proofErr w:type="spellEnd"/>
      <w:r>
        <w:t xml:space="preserve"> nr. AKP LIKUIDIM AUTO MOTO E KOSOVES - 1000501000074878, </w:t>
      </w:r>
      <w:proofErr w:type="spellStart"/>
      <w:r>
        <w:t>pranë</w:t>
      </w:r>
      <w:proofErr w:type="spellEnd"/>
      <w:r>
        <w:t xml:space="preserve"> BQK-</w:t>
      </w:r>
      <w:proofErr w:type="spellStart"/>
      <w:r>
        <w:t>së</w:t>
      </w:r>
      <w:proofErr w:type="spellEnd"/>
      <w:r>
        <w:t xml:space="preserve">.  </w:t>
      </w:r>
    </w:p>
    <w:p w14:paraId="4ACCA254" w14:textId="77777777" w:rsidR="00A73DC0" w:rsidRDefault="00521779">
      <w:pPr>
        <w:numPr>
          <w:ilvl w:val="0"/>
          <w:numId w:val="1"/>
        </w:numPr>
        <w:ind w:right="707" w:hanging="360"/>
      </w:pPr>
      <w:r>
        <w:t xml:space="preserve">Për </w:t>
      </w:r>
      <w:proofErr w:type="spellStart"/>
      <w:r>
        <w:t>dorëzimin</w:t>
      </w:r>
      <w:proofErr w:type="spellEnd"/>
      <w:r>
        <w:t xml:space="preserve"> e </w:t>
      </w:r>
      <w:proofErr w:type="spellStart"/>
      <w:r>
        <w:t>ofertës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përdoret</w:t>
      </w:r>
      <w:proofErr w:type="spellEnd"/>
      <w:r>
        <w:t xml:space="preserve"> </w:t>
      </w:r>
      <w:proofErr w:type="spellStart"/>
      <w:r>
        <w:t>formulari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i </w:t>
      </w:r>
      <w:proofErr w:type="spellStart"/>
      <w:r>
        <w:t>ofertimit</w:t>
      </w:r>
      <w:proofErr w:type="spellEnd"/>
      <w:r>
        <w:t xml:space="preserve"> për </w:t>
      </w:r>
      <w:proofErr w:type="spellStart"/>
      <w:r>
        <w:t>qiradhënie</w:t>
      </w:r>
      <w:proofErr w:type="spellEnd"/>
      <w:r>
        <w:t xml:space="preserve"> </w:t>
      </w:r>
      <w:proofErr w:type="spellStart"/>
      <w:r>
        <w:t>mujore</w:t>
      </w:r>
      <w:proofErr w:type="spellEnd"/>
      <w:r>
        <w:t xml:space="preserve"> (</w:t>
      </w:r>
      <w:proofErr w:type="spellStart"/>
      <w:r>
        <w:t>komerciale</w:t>
      </w:r>
      <w:proofErr w:type="spellEnd"/>
      <w:r>
        <w:t xml:space="preserve">), i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merret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të AKP-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të </w:t>
      </w:r>
      <w:proofErr w:type="spellStart"/>
      <w:r>
        <w:t>shkarkohet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faqja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e </w:t>
      </w:r>
      <w:proofErr w:type="spellStart"/>
      <w:r>
        <w:t>internetit</w:t>
      </w:r>
      <w:proofErr w:type="spellEnd"/>
      <w:r>
        <w:t xml:space="preserve"> e AKP-</w:t>
      </w:r>
      <w:proofErr w:type="spellStart"/>
      <w:r>
        <w:t>së</w:t>
      </w:r>
      <w:proofErr w:type="spellEnd"/>
      <w:r>
        <w:t xml:space="preserve">. Mos </w:t>
      </w:r>
      <w:proofErr w:type="spellStart"/>
      <w:r>
        <w:t>përdorimi</w:t>
      </w:r>
      <w:proofErr w:type="spellEnd"/>
      <w:r>
        <w:t xml:space="preserve"> i </w:t>
      </w:r>
      <w:proofErr w:type="spellStart"/>
      <w:r>
        <w:t>formularit</w:t>
      </w:r>
      <w:proofErr w:type="spellEnd"/>
      <w:r>
        <w:t xml:space="preserve"> </w:t>
      </w:r>
      <w:proofErr w:type="spellStart"/>
      <w:r>
        <w:t>zyrtar</w:t>
      </w:r>
      <w:proofErr w:type="spellEnd"/>
      <w:r>
        <w:t xml:space="preserve"> do të </w:t>
      </w:r>
      <w:proofErr w:type="spellStart"/>
      <w:r>
        <w:t>rezultojë</w:t>
      </w:r>
      <w:proofErr w:type="spellEnd"/>
      <w:r>
        <w:t xml:space="preserve"> me </w:t>
      </w:r>
      <w:proofErr w:type="spellStart"/>
      <w:r>
        <w:t>diskualifikimin</w:t>
      </w:r>
      <w:proofErr w:type="spellEnd"/>
      <w:r>
        <w:t xml:space="preserve"> e </w:t>
      </w:r>
      <w:proofErr w:type="spellStart"/>
      <w:r>
        <w:t>ofertës</w:t>
      </w:r>
      <w:proofErr w:type="spellEnd"/>
      <w:r>
        <w:t xml:space="preserve">.  </w:t>
      </w:r>
    </w:p>
    <w:p w14:paraId="277C457C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Kriter</w:t>
      </w:r>
      <w:proofErr w:type="spellEnd"/>
      <w:r>
        <w:t xml:space="preserve"> për </w:t>
      </w:r>
      <w:proofErr w:type="spellStart"/>
      <w:r>
        <w:t>përzgjedhjen</w:t>
      </w:r>
      <w:proofErr w:type="spellEnd"/>
      <w:r>
        <w:t xml:space="preserve"> e </w:t>
      </w:r>
      <w:proofErr w:type="spellStart"/>
      <w:r>
        <w:t>ofertuesit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do të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me </w:t>
      </w:r>
      <w:proofErr w:type="spellStart"/>
      <w:r>
        <w:t>çmimin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të </w:t>
      </w:r>
      <w:proofErr w:type="spellStart"/>
      <w:r>
        <w:t>lartë</w:t>
      </w:r>
      <w:proofErr w:type="spellEnd"/>
      <w:r>
        <w:t xml:space="preserve"> të </w:t>
      </w:r>
      <w:proofErr w:type="spellStart"/>
      <w:r>
        <w:t>ofruar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përgjegjshme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kushteve</w:t>
      </w:r>
      <w:proofErr w:type="spellEnd"/>
      <w:r>
        <w:t xml:space="preserve"> të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njoftimi</w:t>
      </w:r>
      <w:proofErr w:type="spellEnd"/>
      <w:r>
        <w:t xml:space="preserve">.  </w:t>
      </w:r>
    </w:p>
    <w:p w14:paraId="65827F22" w14:textId="74362D56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Ofertat</w:t>
      </w:r>
      <w:proofErr w:type="spellEnd"/>
      <w:r>
        <w:t xml:space="preserve"> do të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datë</w:t>
      </w:r>
      <w:proofErr w:type="spellEnd"/>
      <w:r>
        <w:t xml:space="preserve"> </w:t>
      </w:r>
      <w:r w:rsidR="00FC4513">
        <w:t>26</w:t>
      </w:r>
      <w:r>
        <w:rPr>
          <w:b/>
        </w:rPr>
        <w:t>.</w:t>
      </w:r>
      <w:r w:rsidR="00FC4513" w:rsidRPr="00FC4513">
        <w:rPr>
          <w:bCs/>
        </w:rPr>
        <w:t>06</w:t>
      </w:r>
      <w:r>
        <w:t xml:space="preserve">.2026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10:00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12:00.  </w:t>
      </w:r>
    </w:p>
    <w:p w14:paraId="5A543A6E" w14:textId="5B0F178D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Hapja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e </w:t>
      </w:r>
      <w:proofErr w:type="spellStart"/>
      <w:r>
        <w:t>ofertave</w:t>
      </w:r>
      <w:proofErr w:type="spellEnd"/>
      <w:r>
        <w:t xml:space="preserve"> do të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datë</w:t>
      </w:r>
      <w:proofErr w:type="spellEnd"/>
      <w:r>
        <w:t xml:space="preserve"> </w:t>
      </w:r>
      <w:r w:rsidR="00FC4513">
        <w:t>26</w:t>
      </w:r>
      <w:r>
        <w:rPr>
          <w:b/>
        </w:rPr>
        <w:t>.</w:t>
      </w:r>
      <w:r w:rsidR="00FC4513" w:rsidRPr="00FC4513">
        <w:rPr>
          <w:bCs/>
        </w:rPr>
        <w:t>06</w:t>
      </w:r>
      <w:r>
        <w:t xml:space="preserve">.2026 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12:30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të AKP-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Prishtinë</w:t>
      </w:r>
      <w:proofErr w:type="spellEnd"/>
      <w:r>
        <w:t xml:space="preserve">.  </w:t>
      </w:r>
    </w:p>
    <w:p w14:paraId="6C526A32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Ofertat</w:t>
      </w:r>
      <w:proofErr w:type="spellEnd"/>
      <w:r>
        <w:t xml:space="preserve"> e </w:t>
      </w:r>
      <w:proofErr w:type="spellStart"/>
      <w:r>
        <w:t>dorëzuara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faksit</w:t>
      </w:r>
      <w:proofErr w:type="spellEnd"/>
      <w:r>
        <w:t xml:space="preserve">, </w:t>
      </w:r>
      <w:proofErr w:type="spellStart"/>
      <w:r>
        <w:t>postës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mjeteve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të </w:t>
      </w:r>
      <w:proofErr w:type="spellStart"/>
      <w:r>
        <w:t>pranohen</w:t>
      </w:r>
      <w:proofErr w:type="spellEnd"/>
      <w:r>
        <w:t xml:space="preserve">.  </w:t>
      </w:r>
    </w:p>
    <w:p w14:paraId="30C0F102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Sipërfaqet</w:t>
      </w:r>
      <w:proofErr w:type="spellEnd"/>
      <w:r>
        <w:t xml:space="preserve"> e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përafërta</w:t>
      </w:r>
      <w:proofErr w:type="spellEnd"/>
      <w:r>
        <w:t xml:space="preserve">. Të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të </w:t>
      </w:r>
      <w:proofErr w:type="spellStart"/>
      <w:r>
        <w:t>sakta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sigurohen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të </w:t>
      </w:r>
      <w:proofErr w:type="spellStart"/>
      <w:r>
        <w:t>AKPsë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Prishtinë</w:t>
      </w:r>
      <w:proofErr w:type="spellEnd"/>
      <w:r>
        <w:t xml:space="preserve">.  </w:t>
      </w:r>
    </w:p>
    <w:p w14:paraId="74EAA27B" w14:textId="77777777" w:rsidR="00A73DC0" w:rsidRDefault="00521779">
      <w:pPr>
        <w:numPr>
          <w:ilvl w:val="0"/>
          <w:numId w:val="1"/>
        </w:numPr>
        <w:spacing w:after="9"/>
        <w:ind w:right="707" w:hanging="360"/>
      </w:pPr>
      <w:proofErr w:type="spellStart"/>
      <w:r>
        <w:t>Informatat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për </w:t>
      </w:r>
      <w:proofErr w:type="spellStart"/>
      <w:r>
        <w:t>asetet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merren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të AKP-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Prishtinë</w:t>
      </w:r>
      <w:proofErr w:type="spellEnd"/>
      <w:r>
        <w:t xml:space="preserve">, Rr. "Dritan Hoxha" nr. </w:t>
      </w:r>
    </w:p>
    <w:p w14:paraId="686830D5" w14:textId="77777777" w:rsidR="00A73DC0" w:rsidRDefault="00521779">
      <w:pPr>
        <w:spacing w:after="31" w:line="259" w:lineRule="auto"/>
        <w:ind w:left="0" w:right="718" w:firstLine="0"/>
        <w:jc w:val="right"/>
      </w:pPr>
      <w:r>
        <w:t xml:space="preserve">55, </w:t>
      </w:r>
      <w:proofErr w:type="spellStart"/>
      <w:r>
        <w:t>Lagjja</w:t>
      </w:r>
      <w:proofErr w:type="spellEnd"/>
      <w:r>
        <w:t xml:space="preserve"> </w:t>
      </w:r>
      <w:proofErr w:type="spellStart"/>
      <w:r>
        <w:t>Lakrishtë</w:t>
      </w:r>
      <w:proofErr w:type="spellEnd"/>
      <w:r>
        <w:t xml:space="preserve">, </w:t>
      </w:r>
      <w:proofErr w:type="spellStart"/>
      <w:r>
        <w:t>Prishtinë</w:t>
      </w:r>
      <w:proofErr w:type="spellEnd"/>
      <w:r>
        <w:t xml:space="preserve">,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telefonit</w:t>
      </w:r>
      <w:proofErr w:type="spellEnd"/>
      <w:r>
        <w:t xml:space="preserve"> +383 38 226 889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</w:t>
      </w:r>
      <w:proofErr w:type="spellStart"/>
      <w:r>
        <w:t>elektronike</w:t>
      </w:r>
      <w:proofErr w:type="spellEnd"/>
      <w:r>
        <w:t xml:space="preserve"> info@pak-ks.org.  </w:t>
      </w:r>
    </w:p>
    <w:p w14:paraId="002647CE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Në</w:t>
      </w:r>
      <w:proofErr w:type="spellEnd"/>
      <w:r>
        <w:t xml:space="preserve"> </w:t>
      </w:r>
      <w:proofErr w:type="spellStart"/>
      <w:r>
        <w:t>çmimin</w:t>
      </w:r>
      <w:proofErr w:type="spellEnd"/>
      <w:r>
        <w:t xml:space="preserve"> e </w:t>
      </w:r>
      <w:proofErr w:type="spellStart"/>
      <w:r>
        <w:t>ofertuar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përfshihen</w:t>
      </w:r>
      <w:proofErr w:type="spellEnd"/>
      <w:r>
        <w:t xml:space="preserve"> të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tatimet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fiskale</w:t>
      </w:r>
      <w:proofErr w:type="spellEnd"/>
      <w:r>
        <w:t xml:space="preserve"> të </w:t>
      </w:r>
      <w:proofErr w:type="spellStart"/>
      <w:r>
        <w:t>aplikueshme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të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Kosovës,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TVSH-</w:t>
      </w:r>
      <w:proofErr w:type="spellStart"/>
      <w:r>
        <w:t>në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aplikueshme</w:t>
      </w:r>
      <w:proofErr w:type="spellEnd"/>
      <w:r>
        <w:t xml:space="preserve">.  </w:t>
      </w:r>
    </w:p>
    <w:p w14:paraId="579D56F1" w14:textId="77777777" w:rsidR="00A73DC0" w:rsidRDefault="00521779">
      <w:pPr>
        <w:numPr>
          <w:ilvl w:val="0"/>
          <w:numId w:val="1"/>
        </w:numPr>
        <w:ind w:right="707" w:hanging="360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pranohen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me </w:t>
      </w:r>
      <w:proofErr w:type="spellStart"/>
      <w:r>
        <w:t>vlerë</w:t>
      </w:r>
      <w:proofErr w:type="spellEnd"/>
      <w:r>
        <w:t xml:space="preserve"> të </w:t>
      </w:r>
      <w:proofErr w:type="spellStart"/>
      <w:r>
        <w:t>njëjtë</w:t>
      </w:r>
      <w:proofErr w:type="spellEnd"/>
      <w:r>
        <w:t xml:space="preserve">, </w:t>
      </w:r>
      <w:proofErr w:type="spellStart"/>
      <w:r>
        <w:t>përparësi</w:t>
      </w:r>
      <w:proofErr w:type="spellEnd"/>
      <w:r>
        <w:t xml:space="preserve"> do të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e </w:t>
      </w:r>
      <w:proofErr w:type="spellStart"/>
      <w:r>
        <w:t>dorëzuar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herët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evidencës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të </w:t>
      </w:r>
      <w:proofErr w:type="spellStart"/>
      <w:r>
        <w:t>protokollit</w:t>
      </w:r>
      <w:proofErr w:type="spellEnd"/>
      <w:r>
        <w:t xml:space="preserve"> të AKP-</w:t>
      </w:r>
      <w:proofErr w:type="spellStart"/>
      <w:r>
        <w:t>së</w:t>
      </w:r>
      <w:proofErr w:type="spellEnd"/>
      <w:r>
        <w:t xml:space="preserve">.  </w:t>
      </w:r>
    </w:p>
    <w:p w14:paraId="4A1D42BA" w14:textId="77777777" w:rsidR="00A73DC0" w:rsidRDefault="00521779">
      <w:pPr>
        <w:numPr>
          <w:ilvl w:val="0"/>
          <w:numId w:val="1"/>
        </w:numPr>
        <w:ind w:right="707" w:hanging="360"/>
      </w:pPr>
      <w:r>
        <w:t xml:space="preserve">AKP-ja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i </w:t>
      </w:r>
      <w:proofErr w:type="spellStart"/>
      <w:r>
        <w:t>Likuidimit</w:t>
      </w:r>
      <w:proofErr w:type="spellEnd"/>
      <w:r>
        <w:t xml:space="preserve"> </w:t>
      </w:r>
      <w:proofErr w:type="spellStart"/>
      <w:r>
        <w:t>rezervojnë</w:t>
      </w:r>
      <w:proofErr w:type="spellEnd"/>
      <w:r>
        <w:t xml:space="preserve"> të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fazë</w:t>
      </w:r>
      <w:proofErr w:type="spellEnd"/>
      <w:r>
        <w:t xml:space="preserve"> të </w:t>
      </w:r>
      <w:proofErr w:type="spellStart"/>
      <w:r>
        <w:t>procedurës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para </w:t>
      </w:r>
      <w:proofErr w:type="spellStart"/>
      <w:r>
        <w:t>nënshkrimit</w:t>
      </w:r>
      <w:proofErr w:type="spellEnd"/>
      <w:r>
        <w:t xml:space="preserve"> të </w:t>
      </w:r>
      <w:proofErr w:type="spellStart"/>
      <w:r>
        <w:t>kontratës</w:t>
      </w:r>
      <w:proofErr w:type="spellEnd"/>
      <w:r>
        <w:t xml:space="preserve">, të </w:t>
      </w:r>
      <w:proofErr w:type="spellStart"/>
      <w:r>
        <w:t>anulojnë</w:t>
      </w:r>
      <w:proofErr w:type="spellEnd"/>
      <w:r>
        <w:t xml:space="preserve"> </w:t>
      </w:r>
      <w:proofErr w:type="spellStart"/>
      <w:r>
        <w:t>procedurën</w:t>
      </w:r>
      <w:proofErr w:type="spellEnd"/>
      <w:r>
        <w:t xml:space="preserve"> e </w:t>
      </w:r>
      <w:proofErr w:type="spellStart"/>
      <w:r>
        <w:t>qiradhënies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të </w:t>
      </w:r>
      <w:proofErr w:type="spellStart"/>
      <w:r>
        <w:t>tërheqin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njësi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pa </w:t>
      </w:r>
      <w:proofErr w:type="spellStart"/>
      <w:r>
        <w:t>detyrim</w:t>
      </w:r>
      <w:proofErr w:type="spellEnd"/>
      <w:r>
        <w:t xml:space="preserve"> për </w:t>
      </w:r>
      <w:proofErr w:type="spellStart"/>
      <w:r>
        <w:t>kompensim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ofertuesve</w:t>
      </w:r>
      <w:proofErr w:type="spellEnd"/>
      <w:r>
        <w:t xml:space="preserve">.  </w:t>
      </w:r>
    </w:p>
    <w:p w14:paraId="5F95C65D" w14:textId="72222CCC" w:rsidR="00A73DC0" w:rsidRDefault="00521779">
      <w:pPr>
        <w:numPr>
          <w:ilvl w:val="0"/>
          <w:numId w:val="1"/>
        </w:numPr>
        <w:spacing w:after="290"/>
        <w:ind w:right="707" w:hanging="360"/>
      </w:pPr>
      <w:r>
        <w:rPr>
          <w:b/>
        </w:rPr>
        <w:t xml:space="preserve">Për </w:t>
      </w:r>
      <w:proofErr w:type="spellStart"/>
      <w:r>
        <w:rPr>
          <w:b/>
        </w:rPr>
        <w:t>njësinë</w:t>
      </w:r>
      <w:proofErr w:type="spellEnd"/>
      <w:r>
        <w:rPr>
          <w:b/>
        </w:rPr>
        <w:t xml:space="preserve"> nr. 3, </w:t>
      </w:r>
      <w:r w:rsidR="009D162A">
        <w:rPr>
          <w:b/>
        </w:rPr>
        <w:t>29</w:t>
      </w:r>
      <w:r>
        <w:t xml:space="preserve"> </w:t>
      </w:r>
      <w:proofErr w:type="spellStart"/>
      <w:r>
        <w:t>dhe</w:t>
      </w:r>
      <w:proofErr w:type="spellEnd"/>
      <w:r>
        <w:t xml:space="preserve"> </w:t>
      </w:r>
      <w:r w:rsidR="009D162A">
        <w:rPr>
          <w:b/>
        </w:rPr>
        <w:t>31</w:t>
      </w:r>
      <w:r>
        <w:t xml:space="preserve"> </w:t>
      </w:r>
      <w:proofErr w:type="spellStart"/>
      <w:r>
        <w:t>periudha</w:t>
      </w:r>
      <w:proofErr w:type="spellEnd"/>
      <w:r>
        <w:t xml:space="preserve"> e </w:t>
      </w:r>
      <w:proofErr w:type="spellStart"/>
      <w:r>
        <w:t>qiradhënies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(2) </w:t>
      </w:r>
      <w:proofErr w:type="spellStart"/>
      <w:r>
        <w:t>vjeçare</w:t>
      </w:r>
      <w:proofErr w:type="spellEnd"/>
      <w:r>
        <w:t xml:space="preserve"> me </w:t>
      </w:r>
      <w:proofErr w:type="spellStart"/>
      <w:r>
        <w:t>mundësi</w:t>
      </w:r>
      <w:proofErr w:type="spellEnd"/>
      <w:r>
        <w:t xml:space="preserve"> </w:t>
      </w:r>
      <w:proofErr w:type="spellStart"/>
      <w:r>
        <w:t>vazhdimi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të </w:t>
      </w:r>
      <w:proofErr w:type="spellStart"/>
      <w:r>
        <w:t>drejtë</w:t>
      </w:r>
      <w:proofErr w:type="spellEnd"/>
      <w:r>
        <w:t xml:space="preserve"> të </w:t>
      </w:r>
      <w:proofErr w:type="spellStart"/>
      <w:r>
        <w:t>ndërprerjes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Qiradhënësi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të </w:t>
      </w:r>
      <w:proofErr w:type="spellStart"/>
      <w:r>
        <w:t>privatizimit</w:t>
      </w:r>
      <w:proofErr w:type="spellEnd"/>
      <w:r>
        <w:t xml:space="preserve"> të </w:t>
      </w:r>
      <w:proofErr w:type="spellStart"/>
      <w:r>
        <w:t>asetit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për </w:t>
      </w:r>
      <w:proofErr w:type="spellStart"/>
      <w:r>
        <w:t>shkaqe</w:t>
      </w:r>
      <w:proofErr w:type="spellEnd"/>
      <w:r>
        <w:t xml:space="preserve"> të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. </w:t>
      </w:r>
      <w:proofErr w:type="spellStart"/>
      <w:r>
        <w:t>Kusht</w:t>
      </w:r>
      <w:proofErr w:type="spellEnd"/>
      <w:r>
        <w:t xml:space="preserve"> për </w:t>
      </w:r>
      <w:proofErr w:type="spellStart"/>
      <w:r>
        <w:t>marrje</w:t>
      </w:r>
      <w:proofErr w:type="spellEnd"/>
      <w:r>
        <w:t xml:space="preserve"> me </w:t>
      </w:r>
      <w:proofErr w:type="spellStart"/>
      <w:r>
        <w:t>qira</w:t>
      </w:r>
      <w:proofErr w:type="spellEnd"/>
      <w:r>
        <w:t xml:space="preserve"> të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njësie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vazhdimi</w:t>
      </w:r>
      <w:proofErr w:type="spellEnd"/>
      <w:r>
        <w:t xml:space="preserve"> i </w:t>
      </w:r>
      <w:proofErr w:type="spellStart"/>
      <w:r>
        <w:t>veprimtarisë</w:t>
      </w:r>
      <w:proofErr w:type="spellEnd"/>
      <w:r>
        <w:t xml:space="preserve"> </w:t>
      </w:r>
      <w:proofErr w:type="spellStart"/>
      <w:r>
        <w:t>ekzistuese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operatorët</w:t>
      </w:r>
      <w:proofErr w:type="spellEnd"/>
      <w:r>
        <w:t xml:space="preserve"> </w:t>
      </w:r>
      <w:proofErr w:type="spellStart"/>
      <w:r>
        <w:t>ekonomikë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jenë</w:t>
      </w:r>
      <w:proofErr w:type="spellEnd"/>
      <w:r>
        <w:t xml:space="preserve"> të </w:t>
      </w:r>
      <w:proofErr w:type="spellStart"/>
      <w:r>
        <w:t>licencuar</w:t>
      </w:r>
      <w:proofErr w:type="spellEnd"/>
      <w:r>
        <w:t xml:space="preserve"> për </w:t>
      </w:r>
      <w:proofErr w:type="spellStart"/>
      <w:r>
        <w:t>tregtimin</w:t>
      </w:r>
      <w:proofErr w:type="spellEnd"/>
      <w:r>
        <w:t xml:space="preserve"> me </w:t>
      </w:r>
      <w:proofErr w:type="spellStart"/>
      <w:r>
        <w:t>pakicë</w:t>
      </w:r>
      <w:proofErr w:type="spellEnd"/>
      <w:r>
        <w:t xml:space="preserve"> të </w:t>
      </w:r>
      <w:proofErr w:type="spellStart"/>
      <w:r>
        <w:t>derivateve</w:t>
      </w:r>
      <w:proofErr w:type="spellEnd"/>
      <w:r>
        <w:t xml:space="preserve"> të </w:t>
      </w:r>
      <w:proofErr w:type="spellStart"/>
      <w:r>
        <w:t>naftës</w:t>
      </w:r>
      <w:proofErr w:type="spellEnd"/>
      <w:r>
        <w:t xml:space="preserve">. Me </w:t>
      </w:r>
      <w:proofErr w:type="spellStart"/>
      <w:r>
        <w:t>rastin</w:t>
      </w:r>
      <w:proofErr w:type="spellEnd"/>
      <w:r>
        <w:t xml:space="preserve"> e </w:t>
      </w:r>
      <w:proofErr w:type="spellStart"/>
      <w:r>
        <w:t>dorëzimit</w:t>
      </w:r>
      <w:proofErr w:type="spellEnd"/>
      <w:r>
        <w:t xml:space="preserve"> të </w:t>
      </w:r>
      <w:proofErr w:type="spellStart"/>
      <w:r>
        <w:t>ofertës</w:t>
      </w:r>
      <w:proofErr w:type="spellEnd"/>
      <w:r>
        <w:t xml:space="preserve">, </w:t>
      </w:r>
      <w:proofErr w:type="spellStart"/>
      <w:r>
        <w:t>ofertuesit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të </w:t>
      </w:r>
      <w:proofErr w:type="spellStart"/>
      <w:r>
        <w:t>obliguar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,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formularit</w:t>
      </w:r>
      <w:proofErr w:type="spellEnd"/>
      <w:r>
        <w:t xml:space="preserve"> të </w:t>
      </w:r>
      <w:proofErr w:type="spellStart"/>
      <w:r>
        <w:t>ofertës</w:t>
      </w:r>
      <w:proofErr w:type="spellEnd"/>
      <w:r>
        <w:t xml:space="preserve">, të </w:t>
      </w:r>
      <w:proofErr w:type="spellStart"/>
      <w:r>
        <w:t>bashkëngjisin</w:t>
      </w:r>
      <w:proofErr w:type="spellEnd"/>
      <w:r>
        <w:t xml:space="preserve"> </w:t>
      </w:r>
      <w:proofErr w:type="spellStart"/>
      <w:r>
        <w:t>Certifikatën</w:t>
      </w:r>
      <w:proofErr w:type="spellEnd"/>
      <w:r>
        <w:t xml:space="preserve"> e </w:t>
      </w:r>
      <w:proofErr w:type="spellStart"/>
      <w:r>
        <w:t>Regjistrimit</w:t>
      </w:r>
      <w:proofErr w:type="spellEnd"/>
      <w:r>
        <w:t xml:space="preserve"> të </w:t>
      </w:r>
      <w:proofErr w:type="spellStart"/>
      <w:r>
        <w:t>Biznesit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licencën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për </w:t>
      </w:r>
      <w:proofErr w:type="spellStart"/>
      <w:r>
        <w:t>operim</w:t>
      </w:r>
      <w:proofErr w:type="spellEnd"/>
      <w:r>
        <w:t xml:space="preserve"> me derivate të </w:t>
      </w:r>
      <w:proofErr w:type="spellStart"/>
      <w:r>
        <w:t>naftës</w:t>
      </w:r>
      <w:proofErr w:type="spellEnd"/>
      <w:r>
        <w:t xml:space="preserve">. </w:t>
      </w:r>
    </w:p>
    <w:p w14:paraId="0FE7D41A" w14:textId="77777777" w:rsidR="00A73DC0" w:rsidRDefault="00521779">
      <w:pPr>
        <w:pStyle w:val="Heading1"/>
        <w:ind w:left="-5" w:right="344"/>
      </w:pPr>
      <w:r>
        <w:t xml:space="preserve">PAGESA E QIRASË </w:t>
      </w:r>
    </w:p>
    <w:p w14:paraId="4BC095A7" w14:textId="77777777" w:rsidR="00A73DC0" w:rsidRDefault="00521779">
      <w:pPr>
        <w:spacing w:after="272"/>
        <w:ind w:left="10" w:right="707"/>
      </w:pPr>
      <w:proofErr w:type="spellStart"/>
      <w:r>
        <w:t>Ofertuesi</w:t>
      </w:r>
      <w:proofErr w:type="spellEnd"/>
      <w:r>
        <w:t xml:space="preserve"> </w:t>
      </w:r>
      <w:proofErr w:type="spellStart"/>
      <w:r>
        <w:t>fitues</w:t>
      </w:r>
      <w:proofErr w:type="spellEnd"/>
      <w:r>
        <w:t xml:space="preserve"> </w:t>
      </w:r>
      <w:proofErr w:type="spellStart"/>
      <w:r>
        <w:t>obligohet</w:t>
      </w:r>
      <w:proofErr w:type="spellEnd"/>
      <w:r>
        <w:t xml:space="preserve"> të </w:t>
      </w:r>
      <w:proofErr w:type="spellStart"/>
      <w:r>
        <w:t>kryejë</w:t>
      </w:r>
      <w:proofErr w:type="spellEnd"/>
      <w:r>
        <w:t xml:space="preserve"> </w:t>
      </w:r>
      <w:proofErr w:type="spellStart"/>
      <w:r>
        <w:t>pagesat</w:t>
      </w:r>
      <w:proofErr w:type="spellEnd"/>
      <w:r>
        <w:t xml:space="preserve"> e </w:t>
      </w:r>
      <w:proofErr w:type="spellStart"/>
      <w:r>
        <w:t>qirasë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mujore</w:t>
      </w:r>
      <w:proofErr w:type="spellEnd"/>
      <w:r>
        <w:t xml:space="preserve">. </w:t>
      </w:r>
      <w:proofErr w:type="spellStart"/>
      <w:r>
        <w:t>Pagesa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afatin</w:t>
      </w:r>
      <w:proofErr w:type="spellEnd"/>
      <w:r>
        <w:t xml:space="preserve"> e </w:t>
      </w:r>
      <w:proofErr w:type="spellStart"/>
      <w:r>
        <w:t>përcaktuar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kontratën</w:t>
      </w:r>
      <w:proofErr w:type="spellEnd"/>
      <w:r>
        <w:t xml:space="preserve"> e </w:t>
      </w:r>
      <w:proofErr w:type="spellStart"/>
      <w:r>
        <w:t>qirasë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pagesat</w:t>
      </w:r>
      <w:proofErr w:type="spellEnd"/>
      <w:r>
        <w:t xml:space="preserve"> </w:t>
      </w:r>
      <w:proofErr w:type="spellStart"/>
      <w:r>
        <w:t>pasuese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realizohen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të </w:t>
      </w:r>
      <w:proofErr w:type="spellStart"/>
      <w:r>
        <w:t>njëjtën</w:t>
      </w:r>
      <w:proofErr w:type="spellEnd"/>
      <w:r>
        <w:t xml:space="preserve"> </w:t>
      </w:r>
      <w:proofErr w:type="spellStart"/>
      <w:r>
        <w:t>datë</w:t>
      </w:r>
      <w:proofErr w:type="spellEnd"/>
      <w:r>
        <w:t xml:space="preserve"> të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muaji</w:t>
      </w:r>
      <w:proofErr w:type="spellEnd"/>
      <w:r>
        <w:t xml:space="preserve"> </w:t>
      </w:r>
      <w:proofErr w:type="spellStart"/>
      <w:r>
        <w:t>vijues</w:t>
      </w:r>
      <w:proofErr w:type="spellEnd"/>
      <w:r>
        <w:t xml:space="preserve">. </w:t>
      </w:r>
    </w:p>
    <w:p w14:paraId="363A07F4" w14:textId="77777777" w:rsidR="00A73DC0" w:rsidRDefault="00521779">
      <w:pPr>
        <w:spacing w:after="269"/>
        <w:ind w:left="10" w:right="707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data e </w:t>
      </w:r>
      <w:proofErr w:type="spellStart"/>
      <w:r>
        <w:t>pagesës</w:t>
      </w:r>
      <w:proofErr w:type="spellEnd"/>
      <w:r>
        <w:t xml:space="preserve"> </w:t>
      </w:r>
      <w:proofErr w:type="spellStart"/>
      <w:r>
        <w:t>bie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</w:t>
      </w:r>
      <w:proofErr w:type="spellStart"/>
      <w:r>
        <w:t>feste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jo </w:t>
      </w:r>
      <w:proofErr w:type="spellStart"/>
      <w:r>
        <w:t>pune</w:t>
      </w:r>
      <w:proofErr w:type="spellEnd"/>
      <w:r>
        <w:t xml:space="preserve">, </w:t>
      </w:r>
      <w:proofErr w:type="spellStart"/>
      <w:r>
        <w:t>pagesa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të </w:t>
      </w:r>
      <w:proofErr w:type="spellStart"/>
      <w:r>
        <w:t>realizohet</w:t>
      </w:r>
      <w:proofErr w:type="spellEnd"/>
      <w:r>
        <w:t xml:space="preserve"> </w:t>
      </w:r>
      <w:proofErr w:type="spellStart"/>
      <w:r>
        <w:t>ditën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 të </w:t>
      </w:r>
      <w:proofErr w:type="spellStart"/>
      <w:r>
        <w:t>punës</w:t>
      </w:r>
      <w:proofErr w:type="spellEnd"/>
      <w:r>
        <w:t xml:space="preserve">. </w:t>
      </w:r>
    </w:p>
    <w:p w14:paraId="6B4FDEC6" w14:textId="77777777" w:rsidR="00A73DC0" w:rsidRDefault="00521779">
      <w:pPr>
        <w:spacing w:after="272"/>
        <w:ind w:left="10" w:right="707"/>
      </w:pPr>
      <w:proofErr w:type="spellStart"/>
      <w:r>
        <w:t>Mosrealizimi</w:t>
      </w:r>
      <w:proofErr w:type="spellEnd"/>
      <w:r>
        <w:t xml:space="preserve"> i </w:t>
      </w:r>
      <w:proofErr w:type="spellStart"/>
      <w:r>
        <w:t>pagesave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afateve</w:t>
      </w:r>
      <w:proofErr w:type="spellEnd"/>
      <w:r>
        <w:t xml:space="preserve"> të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kontratë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rezultojë</w:t>
      </w:r>
      <w:proofErr w:type="spellEnd"/>
      <w:r>
        <w:t xml:space="preserve"> me </w:t>
      </w:r>
      <w:proofErr w:type="spellStart"/>
      <w:r>
        <w:t>aktivizimin</w:t>
      </w:r>
      <w:proofErr w:type="spellEnd"/>
      <w:r>
        <w:t xml:space="preserve"> e </w:t>
      </w:r>
      <w:proofErr w:type="spellStart"/>
      <w:r>
        <w:t>garancisë</w:t>
      </w:r>
      <w:proofErr w:type="spellEnd"/>
      <w:r>
        <w:t xml:space="preserve"> </w:t>
      </w:r>
      <w:proofErr w:type="spellStart"/>
      <w:r>
        <w:t>bankare</w:t>
      </w:r>
      <w:proofErr w:type="spellEnd"/>
      <w:r>
        <w:t xml:space="preserve">, </w:t>
      </w:r>
      <w:proofErr w:type="spellStart"/>
      <w:r>
        <w:t>ndërprerjen</w:t>
      </w:r>
      <w:proofErr w:type="spellEnd"/>
      <w:r>
        <w:t xml:space="preserve"> e </w:t>
      </w:r>
      <w:proofErr w:type="spellStart"/>
      <w:r>
        <w:t>kontratës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ndërmarrjen</w:t>
      </w:r>
      <w:proofErr w:type="spellEnd"/>
      <w:r>
        <w:t xml:space="preserve"> e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për </w:t>
      </w:r>
      <w:proofErr w:type="spellStart"/>
      <w:r>
        <w:t>arkëtimin</w:t>
      </w:r>
      <w:proofErr w:type="spellEnd"/>
      <w:r>
        <w:t xml:space="preserve"> e </w:t>
      </w:r>
      <w:proofErr w:type="spellStart"/>
      <w:r>
        <w:t>detyrimeve</w:t>
      </w:r>
      <w:proofErr w:type="spellEnd"/>
      <w:r>
        <w:t xml:space="preserve">. </w:t>
      </w:r>
    </w:p>
    <w:p w14:paraId="7222488A" w14:textId="77777777" w:rsidR="00A73DC0" w:rsidRDefault="00521779">
      <w:pPr>
        <w:pStyle w:val="Heading1"/>
        <w:ind w:left="-5" w:right="344"/>
      </w:pPr>
      <w:r>
        <w:t xml:space="preserve">DISPOZITA TË PËRGJITHSHME </w:t>
      </w:r>
    </w:p>
    <w:p w14:paraId="2845C4A7" w14:textId="77777777" w:rsidR="00A73DC0" w:rsidRDefault="00521779">
      <w:pPr>
        <w:spacing w:after="272"/>
        <w:ind w:left="10" w:right="707"/>
      </w:pPr>
      <w:proofErr w:type="spellStart"/>
      <w:r>
        <w:t>Asetet</w:t>
      </w:r>
      <w:proofErr w:type="spellEnd"/>
      <w:r>
        <w:t xml:space="preserve"> e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njoftim</w:t>
      </w:r>
      <w:proofErr w:type="spellEnd"/>
      <w:r>
        <w:t xml:space="preserve"> </w:t>
      </w:r>
      <w:proofErr w:type="spellStart"/>
      <w:r>
        <w:t>ofrohen</w:t>
      </w:r>
      <w:proofErr w:type="spellEnd"/>
      <w:r>
        <w:t xml:space="preserve"> për </w:t>
      </w:r>
      <w:proofErr w:type="spellStart"/>
      <w:r>
        <w:t>qiradhënie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parimit</w:t>
      </w:r>
      <w:proofErr w:type="spellEnd"/>
      <w:r>
        <w:t xml:space="preserve"> </w:t>
      </w:r>
      <w:r>
        <w:rPr>
          <w:b/>
        </w:rPr>
        <w:t>"</w:t>
      </w:r>
      <w:proofErr w:type="spellStart"/>
      <w:r>
        <w:rPr>
          <w:b/>
        </w:rPr>
        <w:t>ashtu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janë</w:t>
      </w:r>
      <w:proofErr w:type="spellEnd"/>
      <w:r>
        <w:rPr>
          <w:b/>
        </w:rPr>
        <w:t xml:space="preserve">" (as-is)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"</w:t>
      </w:r>
      <w:proofErr w:type="spellStart"/>
      <w:r>
        <w:rPr>
          <w:b/>
        </w:rPr>
        <w:t>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janë</w:t>
      </w:r>
      <w:proofErr w:type="spellEnd"/>
      <w:r>
        <w:rPr>
          <w:b/>
        </w:rPr>
        <w:t>" (</w:t>
      </w:r>
      <w:proofErr w:type="spellStart"/>
      <w:r>
        <w:rPr>
          <w:b/>
        </w:rPr>
        <w:t>whereis</w:t>
      </w:r>
      <w:proofErr w:type="spellEnd"/>
      <w:r>
        <w:rPr>
          <w:b/>
        </w:rPr>
        <w:t>)</w:t>
      </w:r>
      <w:r>
        <w:t xml:space="preserve">. </w:t>
      </w:r>
    </w:p>
    <w:p w14:paraId="17961183" w14:textId="77777777" w:rsidR="00A73DC0" w:rsidRDefault="00521779">
      <w:pPr>
        <w:spacing w:after="269"/>
        <w:ind w:left="10" w:right="707"/>
      </w:pPr>
      <w:proofErr w:type="spellStart"/>
      <w:r>
        <w:t>Ofertuesit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përgjegjësinë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para </w:t>
      </w:r>
      <w:proofErr w:type="spellStart"/>
      <w:r>
        <w:t>dorëzimit</w:t>
      </w:r>
      <w:proofErr w:type="spellEnd"/>
      <w:r>
        <w:t xml:space="preserve"> të </w:t>
      </w:r>
      <w:proofErr w:type="spellStart"/>
      <w:r>
        <w:t>ofertës</w:t>
      </w:r>
      <w:proofErr w:type="spellEnd"/>
      <w:r>
        <w:t xml:space="preserve"> të </w:t>
      </w:r>
      <w:proofErr w:type="spellStart"/>
      <w:r>
        <w:t>inspektojnë</w:t>
      </w:r>
      <w:proofErr w:type="spellEnd"/>
      <w:r>
        <w:t xml:space="preserve"> </w:t>
      </w:r>
      <w:proofErr w:type="spellStart"/>
      <w:r>
        <w:t>asetet</w:t>
      </w:r>
      <w:proofErr w:type="spellEnd"/>
      <w:r>
        <w:t xml:space="preserve">, të </w:t>
      </w:r>
      <w:proofErr w:type="spellStart"/>
      <w:r>
        <w:t>verifikojnë</w:t>
      </w:r>
      <w:proofErr w:type="spellEnd"/>
      <w:r>
        <w:t xml:space="preserve"> </w:t>
      </w:r>
      <w:proofErr w:type="spellStart"/>
      <w:r>
        <w:t>gjendjen</w:t>
      </w:r>
      <w:proofErr w:type="spellEnd"/>
      <w:r>
        <w:t xml:space="preserve"> </w:t>
      </w:r>
      <w:proofErr w:type="spellStart"/>
      <w:r>
        <w:t>faktike</w:t>
      </w:r>
      <w:proofErr w:type="spellEnd"/>
      <w:r>
        <w:t xml:space="preserve">, </w:t>
      </w:r>
      <w:proofErr w:type="spellStart"/>
      <w:r>
        <w:t>kufijtë</w:t>
      </w:r>
      <w:proofErr w:type="spellEnd"/>
      <w:r>
        <w:t xml:space="preserve">, </w:t>
      </w:r>
      <w:proofErr w:type="spellStart"/>
      <w:r>
        <w:t>sipërfaqet</w:t>
      </w:r>
      <w:proofErr w:type="spellEnd"/>
      <w:r>
        <w:t xml:space="preserve">, </w:t>
      </w:r>
      <w:proofErr w:type="spellStart"/>
      <w:r>
        <w:t>qasjen</w:t>
      </w:r>
      <w:proofErr w:type="spellEnd"/>
      <w:r>
        <w:t xml:space="preserve">, </w:t>
      </w:r>
      <w:proofErr w:type="spellStart"/>
      <w:r>
        <w:t>infrastrukturën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element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të </w:t>
      </w:r>
      <w:proofErr w:type="spellStart"/>
      <w:r>
        <w:t>ndikojë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përdorimin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</w:t>
      </w:r>
    </w:p>
    <w:p w14:paraId="732A9612" w14:textId="77777777" w:rsidR="00A73DC0" w:rsidRDefault="00521779">
      <w:pPr>
        <w:spacing w:after="269"/>
        <w:ind w:left="10" w:right="707"/>
      </w:pPr>
      <w:r>
        <w:t xml:space="preserve">AKP-ja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i </w:t>
      </w:r>
      <w:proofErr w:type="spellStart"/>
      <w:r>
        <w:t>Likuidimit</w:t>
      </w:r>
      <w:proofErr w:type="spellEnd"/>
      <w:r>
        <w:t xml:space="preserve"> do të </w:t>
      </w:r>
      <w:proofErr w:type="spellStart"/>
      <w:r>
        <w:t>konsiderojnë</w:t>
      </w:r>
      <w:proofErr w:type="spellEnd"/>
      <w:r>
        <w:t xml:space="preserve"> se </w:t>
      </w:r>
      <w:proofErr w:type="spellStart"/>
      <w:r>
        <w:t>ofertuesit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verifikimet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posedojnë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të </w:t>
      </w:r>
      <w:proofErr w:type="spellStart"/>
      <w:r>
        <w:t>mjaftueshme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asetet</w:t>
      </w:r>
      <w:proofErr w:type="spellEnd"/>
      <w:r>
        <w:t xml:space="preserve"> e </w:t>
      </w:r>
      <w:proofErr w:type="spellStart"/>
      <w:r>
        <w:t>ofruara</w:t>
      </w:r>
      <w:proofErr w:type="spellEnd"/>
      <w:r>
        <w:t xml:space="preserve">, </w:t>
      </w:r>
      <w:proofErr w:type="spellStart"/>
      <w:r>
        <w:t>andaj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të </w:t>
      </w:r>
      <w:proofErr w:type="spellStart"/>
      <w:r>
        <w:t>mbajnë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për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pengesë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posedim</w:t>
      </w:r>
      <w:proofErr w:type="spellEnd"/>
      <w:r>
        <w:t xml:space="preserve">, </w:t>
      </w:r>
      <w:proofErr w:type="spellStart"/>
      <w:r>
        <w:t>shfrytëzim</w:t>
      </w:r>
      <w:proofErr w:type="spellEnd"/>
      <w:r>
        <w:t xml:space="preserve"> apo </w:t>
      </w:r>
      <w:proofErr w:type="spellStart"/>
      <w:r>
        <w:t>realizim</w:t>
      </w:r>
      <w:proofErr w:type="spellEnd"/>
      <w:r>
        <w:t xml:space="preserve"> të </w:t>
      </w:r>
      <w:proofErr w:type="spellStart"/>
      <w:r>
        <w:t>qëllimit</w:t>
      </w:r>
      <w:proofErr w:type="spellEnd"/>
      <w:r>
        <w:t xml:space="preserve"> të </w:t>
      </w:r>
      <w:proofErr w:type="spellStart"/>
      <w:r>
        <w:t>synuar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qiramarrësi</w:t>
      </w:r>
      <w:proofErr w:type="spellEnd"/>
      <w:r>
        <w:t xml:space="preserve">. </w:t>
      </w:r>
    </w:p>
    <w:p w14:paraId="43CC1551" w14:textId="77777777" w:rsidR="00A73DC0" w:rsidRDefault="00521779">
      <w:pPr>
        <w:spacing w:after="272"/>
        <w:ind w:left="10" w:right="707"/>
      </w:pPr>
      <w:r>
        <w:t xml:space="preserve">AKP-ja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i </w:t>
      </w:r>
      <w:proofErr w:type="spellStart"/>
      <w:r>
        <w:t>Likuidimit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japin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garanci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përshtatshmërinë</w:t>
      </w:r>
      <w:proofErr w:type="spellEnd"/>
      <w:r>
        <w:t xml:space="preserve"> e </w:t>
      </w:r>
      <w:proofErr w:type="spellStart"/>
      <w:r>
        <w:t>aseteve</w:t>
      </w:r>
      <w:proofErr w:type="spellEnd"/>
      <w:r>
        <w:t xml:space="preserve"> për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të </w:t>
      </w:r>
      <w:proofErr w:type="spellStart"/>
      <w:r>
        <w:t>caktuar</w:t>
      </w:r>
      <w:proofErr w:type="spellEnd"/>
      <w:r>
        <w:t xml:space="preserve"> </w:t>
      </w:r>
      <w:proofErr w:type="spellStart"/>
      <w:r>
        <w:t>ekonomike</w:t>
      </w:r>
      <w:proofErr w:type="spellEnd"/>
      <w:r>
        <w:t xml:space="preserve">, </w:t>
      </w:r>
      <w:proofErr w:type="spellStart"/>
      <w:r>
        <w:t>tregtare</w:t>
      </w:r>
      <w:proofErr w:type="spellEnd"/>
      <w:r>
        <w:t xml:space="preserve">, </w:t>
      </w:r>
      <w:proofErr w:type="spellStart"/>
      <w:r>
        <w:t>industriale</w:t>
      </w:r>
      <w:proofErr w:type="spellEnd"/>
      <w:r>
        <w:t xml:space="preserve"> apo </w:t>
      </w:r>
      <w:proofErr w:type="spellStart"/>
      <w:r>
        <w:t>bujqësore</w:t>
      </w:r>
      <w:proofErr w:type="spellEnd"/>
      <w:r>
        <w:t xml:space="preserve">. </w:t>
      </w:r>
    </w:p>
    <w:p w14:paraId="075AAA1B" w14:textId="77777777" w:rsidR="00A73DC0" w:rsidRDefault="00521779">
      <w:pPr>
        <w:ind w:left="10" w:right="707"/>
      </w:pP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qiramarrësi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arrin</w:t>
      </w:r>
      <w:proofErr w:type="spellEnd"/>
      <w:r>
        <w:t xml:space="preserve"> të </w:t>
      </w:r>
      <w:proofErr w:type="spellStart"/>
      <w:r>
        <w:t>pajiset</w:t>
      </w:r>
      <w:proofErr w:type="spellEnd"/>
      <w:r>
        <w:t xml:space="preserve"> me </w:t>
      </w:r>
      <w:proofErr w:type="spellStart"/>
      <w:r>
        <w:t>lejet</w:t>
      </w:r>
      <w:proofErr w:type="spellEnd"/>
      <w:r>
        <w:t xml:space="preserve">, </w:t>
      </w:r>
      <w:proofErr w:type="spellStart"/>
      <w:r>
        <w:t>licencat</w:t>
      </w:r>
      <w:proofErr w:type="spellEnd"/>
      <w:r>
        <w:t xml:space="preserve">, </w:t>
      </w:r>
      <w:proofErr w:type="spellStart"/>
      <w:r>
        <w:t>pëlqimet</w:t>
      </w:r>
      <w:proofErr w:type="spellEnd"/>
      <w:r>
        <w:t xml:space="preserve"> apo </w:t>
      </w:r>
      <w:proofErr w:type="spellStart"/>
      <w:r>
        <w:t>autorizimet</w:t>
      </w:r>
      <w:proofErr w:type="spellEnd"/>
      <w:r>
        <w:t xml:space="preserve"> e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organet</w:t>
      </w:r>
      <w:proofErr w:type="spellEnd"/>
      <w:r>
        <w:t xml:space="preserve">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komunale</w:t>
      </w:r>
      <w:proofErr w:type="spellEnd"/>
      <w:r>
        <w:t xml:space="preserve"> apo </w:t>
      </w:r>
      <w:proofErr w:type="spellStart"/>
      <w:r>
        <w:t>shtetërore</w:t>
      </w:r>
      <w:proofErr w:type="spellEnd"/>
      <w:r>
        <w:t xml:space="preserve">,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aktiviteti</w:t>
      </w:r>
      <w:proofErr w:type="spellEnd"/>
      <w:r>
        <w:t xml:space="preserve"> i </w:t>
      </w:r>
      <w:proofErr w:type="spellStart"/>
      <w:r>
        <w:t>planifikuar</w:t>
      </w:r>
      <w:proofErr w:type="spellEnd"/>
      <w:r>
        <w:t xml:space="preserve"> </w:t>
      </w:r>
      <w:proofErr w:type="spellStart"/>
      <w:r>
        <w:t>kufizohet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dispozitat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apo </w:t>
      </w:r>
      <w:proofErr w:type="spellStart"/>
      <w:r>
        <w:t>urbanistike</w:t>
      </w:r>
      <w:proofErr w:type="spellEnd"/>
      <w:r>
        <w:t xml:space="preserve">, AKP-ja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Autoriteti</w:t>
      </w:r>
      <w:proofErr w:type="spellEnd"/>
      <w:r>
        <w:t xml:space="preserve"> i </w:t>
      </w:r>
      <w:proofErr w:type="spellStart"/>
      <w:r>
        <w:t>Likuidimit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do të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</w:t>
      </w:r>
      <w:proofErr w:type="spellStart"/>
      <w:r>
        <w:t>detyrim</w:t>
      </w:r>
      <w:proofErr w:type="spellEnd"/>
      <w:r>
        <w:t xml:space="preserve"> për </w:t>
      </w:r>
      <w:proofErr w:type="spellStart"/>
      <w:r>
        <w:t>kompensim</w:t>
      </w:r>
      <w:proofErr w:type="spellEnd"/>
      <w:r>
        <w:t xml:space="preserve">, </w:t>
      </w:r>
      <w:proofErr w:type="spellStart"/>
      <w:r>
        <w:t>reduktim</w:t>
      </w:r>
      <w:proofErr w:type="spellEnd"/>
      <w:r>
        <w:t xml:space="preserve"> apo </w:t>
      </w:r>
      <w:proofErr w:type="spellStart"/>
      <w:r>
        <w:t>falje</w:t>
      </w:r>
      <w:proofErr w:type="spellEnd"/>
      <w:r>
        <w:t xml:space="preserve"> të </w:t>
      </w:r>
      <w:proofErr w:type="spellStart"/>
      <w:r>
        <w:t>qirasë</w:t>
      </w:r>
      <w:proofErr w:type="spellEnd"/>
      <w:r>
        <w:t xml:space="preserve">. </w:t>
      </w:r>
    </w:p>
    <w:p w14:paraId="3C3C93F1" w14:textId="77777777" w:rsidR="00A73DC0" w:rsidRDefault="00521779">
      <w:pPr>
        <w:spacing w:after="270"/>
        <w:ind w:left="10" w:right="707"/>
      </w:pPr>
      <w:proofErr w:type="spellStart"/>
      <w:r>
        <w:t>Përgjegjësia</w:t>
      </w:r>
      <w:proofErr w:type="spellEnd"/>
      <w:r>
        <w:t xml:space="preserve"> për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verifikimeve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,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administrative para </w:t>
      </w:r>
      <w:proofErr w:type="spellStart"/>
      <w:r>
        <w:t>dorëzimit</w:t>
      </w:r>
      <w:proofErr w:type="spellEnd"/>
      <w:r>
        <w:t xml:space="preserve"> të </w:t>
      </w:r>
      <w:proofErr w:type="spellStart"/>
      <w:r>
        <w:t>ofertës</w:t>
      </w:r>
      <w:proofErr w:type="spellEnd"/>
      <w:r>
        <w:t xml:space="preserve"> </w:t>
      </w:r>
      <w:proofErr w:type="spellStart"/>
      <w:r>
        <w:t>mbetet</w:t>
      </w:r>
      <w:proofErr w:type="spellEnd"/>
      <w:r>
        <w:t xml:space="preserve"> </w:t>
      </w:r>
      <w:proofErr w:type="spellStart"/>
      <w:r>
        <w:t>ekskluzivisht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ofertuesi</w:t>
      </w:r>
      <w:proofErr w:type="spellEnd"/>
      <w:r>
        <w:t xml:space="preserve">. </w:t>
      </w:r>
    </w:p>
    <w:p w14:paraId="7B045EFC" w14:textId="77777777" w:rsidR="00A73DC0" w:rsidRDefault="00521779">
      <w:pPr>
        <w:spacing w:after="266"/>
        <w:ind w:left="-5" w:right="344"/>
        <w:jc w:val="left"/>
      </w:pPr>
      <w:r>
        <w:rPr>
          <w:b/>
        </w:rPr>
        <w:t xml:space="preserve">OFERTUESIT ME NDALESË OFERTIMI </w:t>
      </w:r>
    </w:p>
    <w:p w14:paraId="71BCF2F6" w14:textId="77777777" w:rsidR="00A73DC0" w:rsidRDefault="00521779">
      <w:pPr>
        <w:spacing w:after="268"/>
        <w:ind w:left="10" w:right="707"/>
      </w:pP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të </w:t>
      </w:r>
      <w:proofErr w:type="spellStart"/>
      <w:r>
        <w:t>drejtë</w:t>
      </w:r>
      <w:proofErr w:type="spellEnd"/>
      <w:r>
        <w:t xml:space="preserve"> të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procedurë</w:t>
      </w:r>
      <w:proofErr w:type="spellEnd"/>
      <w:r>
        <w:t xml:space="preserve">: </w:t>
      </w:r>
    </w:p>
    <w:p w14:paraId="78C1CCA9" w14:textId="77777777" w:rsidR="00A73DC0" w:rsidRDefault="00521779">
      <w:pPr>
        <w:pStyle w:val="Heading1"/>
        <w:ind w:left="-5" w:right="344"/>
      </w:pPr>
      <w:r>
        <w:t xml:space="preserve">a) </w:t>
      </w:r>
      <w:proofErr w:type="spellStart"/>
      <w:r>
        <w:t>Uzurpuesit</w:t>
      </w:r>
      <w:proofErr w:type="spellEnd"/>
      <w:r>
        <w:t xml:space="preserve"> e </w:t>
      </w:r>
      <w:proofErr w:type="spellStart"/>
      <w:r>
        <w:t>pronës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 </w:t>
      </w:r>
    </w:p>
    <w:p w14:paraId="19C768D2" w14:textId="77777777" w:rsidR="009D162A" w:rsidRDefault="00521779">
      <w:pPr>
        <w:spacing w:after="185" w:line="323" w:lineRule="auto"/>
        <w:ind w:left="10" w:right="707"/>
      </w:pPr>
      <w:proofErr w:type="spellStart"/>
      <w:r>
        <w:t>Personat</w:t>
      </w:r>
      <w:proofErr w:type="spellEnd"/>
      <w:r>
        <w:t xml:space="preserve"> </w:t>
      </w:r>
      <w:proofErr w:type="spellStart"/>
      <w:r>
        <w:t>fizikë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juridikë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uzurpuar</w:t>
      </w:r>
      <w:proofErr w:type="spellEnd"/>
      <w:r>
        <w:t xml:space="preserve"> </w:t>
      </w:r>
      <w:proofErr w:type="spellStart"/>
      <w:r>
        <w:t>pronë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refuzuar</w:t>
      </w:r>
      <w:proofErr w:type="spellEnd"/>
      <w:r>
        <w:t xml:space="preserve"> të </w:t>
      </w:r>
      <w:proofErr w:type="spellStart"/>
      <w:r>
        <w:t>hyjnë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marrëdhënie</w:t>
      </w:r>
      <w:proofErr w:type="spellEnd"/>
      <w:r>
        <w:t xml:space="preserve"> </w:t>
      </w:r>
      <w:proofErr w:type="spellStart"/>
      <w:r>
        <w:t>kontraktuale</w:t>
      </w:r>
      <w:proofErr w:type="spellEnd"/>
      <w:r>
        <w:t xml:space="preserve"> të </w:t>
      </w:r>
      <w:proofErr w:type="spellStart"/>
      <w:r>
        <w:t>qirasë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të </w:t>
      </w:r>
      <w:proofErr w:type="spellStart"/>
      <w:r>
        <w:t>paguajnë</w:t>
      </w:r>
      <w:proofErr w:type="spellEnd"/>
      <w:r>
        <w:t xml:space="preserve"> </w:t>
      </w:r>
      <w:proofErr w:type="spellStart"/>
      <w:r>
        <w:t>kompensimin</w:t>
      </w:r>
      <w:proofErr w:type="spellEnd"/>
      <w:r>
        <w:t xml:space="preserve"> për </w:t>
      </w:r>
      <w:proofErr w:type="spellStart"/>
      <w:r>
        <w:t>periudhën</w:t>
      </w:r>
      <w:proofErr w:type="spellEnd"/>
      <w:r>
        <w:t xml:space="preserve"> e </w:t>
      </w:r>
      <w:proofErr w:type="spellStart"/>
      <w:r>
        <w:t>shfrytëzimit</w:t>
      </w:r>
      <w:proofErr w:type="spellEnd"/>
      <w:r>
        <w:t xml:space="preserve"> të </w:t>
      </w:r>
      <w:proofErr w:type="spellStart"/>
      <w:r>
        <w:t>paautorizuar</w:t>
      </w:r>
      <w:proofErr w:type="spellEnd"/>
      <w:r>
        <w:t xml:space="preserve">, </w:t>
      </w:r>
      <w:proofErr w:type="spellStart"/>
      <w:r>
        <w:t>ndaj</w:t>
      </w:r>
      <w:proofErr w:type="spellEnd"/>
      <w:r>
        <w:t xml:space="preserve"> të </w:t>
      </w:r>
      <w:proofErr w:type="spellStart"/>
      <w:r>
        <w:t>cilëve</w:t>
      </w:r>
      <w:proofErr w:type="spellEnd"/>
      <w:r>
        <w:t xml:space="preserve"> </w:t>
      </w:r>
      <w:proofErr w:type="spellStart"/>
      <w:r>
        <w:t>AKPja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NSh</w:t>
      </w:r>
      <w:proofErr w:type="spellEnd"/>
      <w:r>
        <w:t xml:space="preserve">-ja </w:t>
      </w:r>
      <w:proofErr w:type="spellStart"/>
      <w:r>
        <w:t>përkatëse</w:t>
      </w:r>
      <w:proofErr w:type="spellEnd"/>
      <w:r>
        <w:t xml:space="preserve"> ka </w:t>
      </w:r>
      <w:proofErr w:type="spellStart"/>
      <w:r>
        <w:t>iniciuar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për </w:t>
      </w:r>
      <w:proofErr w:type="spellStart"/>
      <w:r>
        <w:t>lirimin</w:t>
      </w:r>
      <w:proofErr w:type="spellEnd"/>
      <w:r>
        <w:t xml:space="preserve"> e </w:t>
      </w:r>
      <w:proofErr w:type="spellStart"/>
      <w:r>
        <w:t>pronës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kompensimin</w:t>
      </w:r>
      <w:proofErr w:type="spellEnd"/>
      <w:r>
        <w:t xml:space="preserve"> e </w:t>
      </w:r>
      <w:proofErr w:type="spellStart"/>
      <w:r>
        <w:t>dëmit</w:t>
      </w:r>
      <w:proofErr w:type="spellEnd"/>
      <w:r>
        <w:t xml:space="preserve">. </w:t>
      </w:r>
    </w:p>
    <w:p w14:paraId="3DD574FE" w14:textId="241D7969" w:rsidR="00A73DC0" w:rsidRDefault="00521779">
      <w:pPr>
        <w:spacing w:after="185" w:line="323" w:lineRule="auto"/>
        <w:ind w:left="10" w:right="707"/>
      </w:pPr>
      <w:r>
        <w:rPr>
          <w:b/>
        </w:rPr>
        <w:t xml:space="preserve">b) </w:t>
      </w:r>
      <w:proofErr w:type="spellStart"/>
      <w:r>
        <w:rPr>
          <w:b/>
        </w:rPr>
        <w:t>Personat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fizikë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juridikë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detyrime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ndaj</w:t>
      </w:r>
      <w:proofErr w:type="spellEnd"/>
      <w:r>
        <w:rPr>
          <w:b/>
        </w:rPr>
        <w:t xml:space="preserve"> AKP-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</w:p>
    <w:p w14:paraId="40F60905" w14:textId="77777777" w:rsidR="00A73DC0" w:rsidRDefault="00521779">
      <w:pPr>
        <w:spacing w:after="268"/>
        <w:ind w:left="10" w:right="707"/>
      </w:pPr>
      <w:proofErr w:type="spellStart"/>
      <w:r>
        <w:t>Personat</w:t>
      </w:r>
      <w:proofErr w:type="spellEnd"/>
      <w:r>
        <w:t xml:space="preserve"> </w:t>
      </w:r>
      <w:proofErr w:type="spellStart"/>
      <w:r>
        <w:t>fizikë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juridikë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: </w:t>
      </w:r>
    </w:p>
    <w:p w14:paraId="15B41A98" w14:textId="396CF610" w:rsidR="009D162A" w:rsidRDefault="00521779" w:rsidP="009D162A">
      <w:pPr>
        <w:pStyle w:val="ListParagraph"/>
        <w:numPr>
          <w:ilvl w:val="0"/>
          <w:numId w:val="4"/>
        </w:numPr>
        <w:spacing w:after="92" w:line="405" w:lineRule="auto"/>
        <w:ind w:right="699"/>
        <w:jc w:val="left"/>
      </w:pP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respektuar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kontrate</w:t>
      </w:r>
      <w:proofErr w:type="spellEnd"/>
      <w:r>
        <w:t xml:space="preserve"> të </w:t>
      </w:r>
      <w:proofErr w:type="spellStart"/>
      <w:r>
        <w:t>lidhur</w:t>
      </w:r>
      <w:proofErr w:type="spellEnd"/>
      <w:r>
        <w:t xml:space="preserve"> me AKP-</w:t>
      </w:r>
      <w:proofErr w:type="spellStart"/>
      <w:r>
        <w:t>në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ndërmarrje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 të </w:t>
      </w:r>
      <w:proofErr w:type="spellStart"/>
      <w:r>
        <w:t>dokumentuar</w:t>
      </w:r>
      <w:proofErr w:type="spellEnd"/>
      <w:r>
        <w:t xml:space="preserve"> të AKP-</w:t>
      </w:r>
      <w:proofErr w:type="spellStart"/>
      <w:r>
        <w:t>së</w:t>
      </w:r>
      <w:proofErr w:type="spellEnd"/>
      <w:r>
        <w:t xml:space="preserve">; </w:t>
      </w:r>
    </w:p>
    <w:p w14:paraId="05433F30" w14:textId="77777777" w:rsidR="009D162A" w:rsidRDefault="00521779" w:rsidP="009D162A">
      <w:pPr>
        <w:pStyle w:val="ListParagraph"/>
        <w:numPr>
          <w:ilvl w:val="0"/>
          <w:numId w:val="4"/>
        </w:numPr>
        <w:spacing w:after="92" w:line="405" w:lineRule="auto"/>
        <w:ind w:right="699"/>
        <w:jc w:val="left"/>
      </w:pPr>
      <w:proofErr w:type="spellStart"/>
      <w:r>
        <w:t>Kanë</w:t>
      </w:r>
      <w:proofErr w:type="spellEnd"/>
      <w:r>
        <w:t xml:space="preserve"> </w:t>
      </w:r>
      <w:proofErr w:type="spellStart"/>
      <w:r>
        <w:t>borxhe</w:t>
      </w:r>
      <w:proofErr w:type="spellEnd"/>
      <w:r>
        <w:t xml:space="preserve"> të </w:t>
      </w:r>
      <w:proofErr w:type="spellStart"/>
      <w:r>
        <w:t>papaguara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AKP-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ndërmarrjeje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administrohet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AKP-ja; </w:t>
      </w:r>
    </w:p>
    <w:p w14:paraId="39C4C900" w14:textId="01D21123" w:rsidR="00A73DC0" w:rsidRDefault="00521779" w:rsidP="009D162A">
      <w:pPr>
        <w:pStyle w:val="ListParagraph"/>
        <w:numPr>
          <w:ilvl w:val="0"/>
          <w:numId w:val="4"/>
        </w:numPr>
        <w:spacing w:after="92" w:line="405" w:lineRule="auto"/>
        <w:ind w:right="699"/>
        <w:jc w:val="left"/>
      </w:pPr>
      <w:proofErr w:type="spellStart"/>
      <w:r>
        <w:t>Kanë</w:t>
      </w:r>
      <w:proofErr w:type="spellEnd"/>
      <w:r>
        <w:t xml:space="preserve"> </w:t>
      </w:r>
      <w:proofErr w:type="spellStart"/>
      <w:r>
        <w:t>gjoba</w:t>
      </w:r>
      <w:proofErr w:type="spellEnd"/>
      <w:r>
        <w:t xml:space="preserve"> të </w:t>
      </w:r>
      <w:proofErr w:type="spellStart"/>
      <w:r>
        <w:t>papaguara</w:t>
      </w:r>
      <w:proofErr w:type="spellEnd"/>
      <w:r>
        <w:t xml:space="preserve"> të </w:t>
      </w:r>
      <w:proofErr w:type="spellStart"/>
      <w:r>
        <w:t>vendosura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AKP-ja; </w:t>
      </w:r>
    </w:p>
    <w:p w14:paraId="4D5FEA14" w14:textId="72E81645" w:rsidR="00A73DC0" w:rsidRDefault="00521779" w:rsidP="009D162A">
      <w:pPr>
        <w:pStyle w:val="ListParagraph"/>
        <w:numPr>
          <w:ilvl w:val="0"/>
          <w:numId w:val="4"/>
        </w:numPr>
        <w:spacing w:after="92" w:line="405" w:lineRule="auto"/>
        <w:ind w:right="699"/>
        <w:jc w:val="left"/>
      </w:pPr>
      <w:proofErr w:type="spellStart"/>
      <w:r>
        <w:t>Janë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ndonjë</w:t>
      </w:r>
      <w:proofErr w:type="spellEnd"/>
      <w:r>
        <w:t xml:space="preserve"> procedure </w:t>
      </w:r>
      <w:proofErr w:type="spellStart"/>
      <w:r>
        <w:t>gjyqësore</w:t>
      </w:r>
      <w:proofErr w:type="spellEnd"/>
      <w:r>
        <w:t xml:space="preserve">, </w:t>
      </w:r>
      <w:proofErr w:type="spellStart"/>
      <w:r>
        <w:t>përmbarimore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administrative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lidhet</w:t>
      </w:r>
      <w:proofErr w:type="spellEnd"/>
      <w:r>
        <w:t xml:space="preserve"> me </w:t>
      </w:r>
      <w:proofErr w:type="spellStart"/>
      <w:r>
        <w:t>detyrimet</w:t>
      </w:r>
      <w:proofErr w:type="spellEnd"/>
      <w:r>
        <w:t xml:space="preserve"> </w:t>
      </w:r>
      <w:proofErr w:type="spellStart"/>
      <w:r>
        <w:t>kontraktuale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AKP-</w:t>
      </w:r>
      <w:proofErr w:type="spellStart"/>
      <w:r>
        <w:t>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ndërmarrjeve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; </w:t>
      </w:r>
    </w:p>
    <w:p w14:paraId="704A4A47" w14:textId="661B2058" w:rsidR="00A73DC0" w:rsidRDefault="00521779" w:rsidP="009D162A">
      <w:pPr>
        <w:pStyle w:val="ListParagraph"/>
        <w:numPr>
          <w:ilvl w:val="0"/>
          <w:numId w:val="4"/>
        </w:numPr>
        <w:spacing w:after="92" w:line="405" w:lineRule="auto"/>
        <w:ind w:right="699"/>
        <w:jc w:val="left"/>
      </w:pPr>
      <w:proofErr w:type="spellStart"/>
      <w:r>
        <w:t>Janë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procedurë</w:t>
      </w:r>
      <w:proofErr w:type="spellEnd"/>
      <w:r>
        <w:t xml:space="preserve"> </w:t>
      </w:r>
      <w:proofErr w:type="spellStart"/>
      <w:r>
        <w:t>falimentimi</w:t>
      </w:r>
      <w:proofErr w:type="spellEnd"/>
      <w:r>
        <w:t xml:space="preserve">, </w:t>
      </w:r>
      <w:proofErr w:type="spellStart"/>
      <w:r>
        <w:t>likuidimi</w:t>
      </w:r>
      <w:proofErr w:type="spellEnd"/>
      <w:r>
        <w:t xml:space="preserve">, </w:t>
      </w:r>
      <w:proofErr w:type="spellStart"/>
      <w:r>
        <w:t>riorganizimi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të </w:t>
      </w:r>
      <w:proofErr w:type="spellStart"/>
      <w:r>
        <w:t>ngjashme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</w:p>
    <w:p w14:paraId="6D108C49" w14:textId="77777777" w:rsidR="00A73DC0" w:rsidRDefault="00521779">
      <w:pPr>
        <w:spacing w:after="0" w:line="259" w:lineRule="auto"/>
        <w:ind w:left="0" w:right="130" w:firstLine="0"/>
        <w:jc w:val="center"/>
      </w:pPr>
      <w:r>
        <w:rPr>
          <w:b/>
        </w:rPr>
        <w:t xml:space="preserve"> </w:t>
      </w:r>
    </w:p>
    <w:p w14:paraId="2EE2CE86" w14:textId="77076C0A" w:rsidR="00A73DC0" w:rsidRDefault="00521779" w:rsidP="008063C3">
      <w:pPr>
        <w:spacing w:after="0"/>
        <w:ind w:left="3066" w:right="2494" w:hanging="423"/>
        <w:jc w:val="left"/>
      </w:pPr>
      <w:proofErr w:type="spellStart"/>
      <w:r>
        <w:rPr>
          <w:b/>
        </w:rPr>
        <w:t>Ofertat</w:t>
      </w:r>
      <w:proofErr w:type="spellEnd"/>
      <w:r>
        <w:rPr>
          <w:b/>
        </w:rPr>
        <w:t xml:space="preserve"> do të </w:t>
      </w:r>
      <w:proofErr w:type="spellStart"/>
      <w:r>
        <w:rPr>
          <w:b/>
        </w:rPr>
        <w:t>pranohen</w:t>
      </w:r>
      <w:proofErr w:type="spellEnd"/>
      <w:r>
        <w:rPr>
          <w:b/>
        </w:rPr>
        <w:t xml:space="preserve"> me </w:t>
      </w:r>
      <w:r w:rsidR="009D162A">
        <w:rPr>
          <w:b/>
        </w:rPr>
        <w:t xml:space="preserve">26.06.2026 </w:t>
      </w:r>
      <w:proofErr w:type="spellStart"/>
      <w:r w:rsidR="009D162A">
        <w:rPr>
          <w:b/>
        </w:rPr>
        <w:t>prej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orës</w:t>
      </w:r>
      <w:proofErr w:type="spellEnd"/>
      <w:r>
        <w:rPr>
          <w:b/>
        </w:rPr>
        <w:t xml:space="preserve"> 10:00 - 12:</w:t>
      </w:r>
      <w:proofErr w:type="gramStart"/>
      <w:r>
        <w:rPr>
          <w:b/>
        </w:rPr>
        <w:t xml:space="preserve">00  </w:t>
      </w:r>
      <w:proofErr w:type="spellStart"/>
      <w:r>
        <w:rPr>
          <w:b/>
        </w:rPr>
        <w:t>në</w:t>
      </w:r>
      <w:proofErr w:type="spellEnd"/>
      <w:proofErr w:type="gramEnd"/>
      <w:r>
        <w:rPr>
          <w:b/>
        </w:rPr>
        <w:t xml:space="preserve"> zarf të </w:t>
      </w:r>
      <w:proofErr w:type="spellStart"/>
      <w:r>
        <w:rPr>
          <w:b/>
        </w:rPr>
        <w:t>mbyllur</w:t>
      </w:r>
      <w:proofErr w:type="spellEnd"/>
      <w:r>
        <w:rPr>
          <w:b/>
        </w:rPr>
        <w:t xml:space="preserve"> për </w:t>
      </w:r>
      <w:proofErr w:type="spellStart"/>
      <w:r>
        <w:rPr>
          <w:b/>
        </w:rPr>
        <w:t>secilën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njësi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veç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veç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:    </w:t>
      </w:r>
    </w:p>
    <w:p w14:paraId="4E19A3D9" w14:textId="77777777" w:rsidR="00A73DC0" w:rsidRDefault="00521779" w:rsidP="008063C3">
      <w:pPr>
        <w:spacing w:after="0" w:line="259" w:lineRule="auto"/>
        <w:ind w:left="0" w:right="-16" w:firstLine="0"/>
        <w:jc w:val="right"/>
      </w:pPr>
      <w:r>
        <w:rPr>
          <w:b/>
        </w:rPr>
        <w:t xml:space="preserve">                                                                                                                        </w:t>
      </w:r>
    </w:p>
    <w:p w14:paraId="48AFAC60" w14:textId="77777777" w:rsidR="00A73DC0" w:rsidRDefault="00521779" w:rsidP="008063C3">
      <w:pPr>
        <w:spacing w:after="0" w:line="259" w:lineRule="auto"/>
        <w:ind w:left="10" w:right="895"/>
        <w:jc w:val="center"/>
      </w:pPr>
      <w:proofErr w:type="spellStart"/>
      <w:r>
        <w:rPr>
          <w:b/>
        </w:rPr>
        <w:t>Divizioni</w:t>
      </w:r>
      <w:proofErr w:type="spellEnd"/>
      <w:r>
        <w:rPr>
          <w:b/>
        </w:rPr>
        <w:t xml:space="preserve"> i </w:t>
      </w:r>
      <w:proofErr w:type="spellStart"/>
      <w:r>
        <w:rPr>
          <w:b/>
        </w:rPr>
        <w:t>Zyrës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Rajonale</w:t>
      </w:r>
      <w:proofErr w:type="spellEnd"/>
      <w:r>
        <w:rPr>
          <w:b/>
        </w:rPr>
        <w:t xml:space="preserve"> të AKP-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Prishtinë</w:t>
      </w:r>
      <w:proofErr w:type="spellEnd"/>
      <w:r>
        <w:rPr>
          <w:b/>
        </w:rPr>
        <w:t xml:space="preserve"> </w:t>
      </w:r>
    </w:p>
    <w:p w14:paraId="1674B1F9" w14:textId="77777777" w:rsidR="00A73DC0" w:rsidRDefault="00521779" w:rsidP="008063C3">
      <w:pPr>
        <w:spacing w:after="0" w:line="259" w:lineRule="auto"/>
        <w:ind w:left="10" w:right="899"/>
        <w:jc w:val="center"/>
      </w:pPr>
      <w:r>
        <w:rPr>
          <w:b/>
        </w:rPr>
        <w:t xml:space="preserve">Tel: 038-226-889 </w:t>
      </w:r>
    </w:p>
    <w:p w14:paraId="15DC61CB" w14:textId="0E9A5930" w:rsidR="00A73DC0" w:rsidRDefault="00521779" w:rsidP="008063C3">
      <w:pPr>
        <w:pStyle w:val="Heading1"/>
        <w:spacing w:after="0"/>
        <w:ind w:left="4873" w:right="344" w:hanging="4571"/>
      </w:pPr>
      <w:proofErr w:type="spellStart"/>
      <w:r>
        <w:t>Adresa</w:t>
      </w:r>
      <w:proofErr w:type="spellEnd"/>
      <w:r>
        <w:t xml:space="preserve">: Rr. </w:t>
      </w:r>
      <w:proofErr w:type="spellStart"/>
      <w:r>
        <w:t>Dritan</w:t>
      </w:r>
      <w:proofErr w:type="spellEnd"/>
      <w:r>
        <w:t xml:space="preserve"> Hoxha nr.55, </w:t>
      </w:r>
      <w:proofErr w:type="spellStart"/>
      <w:r>
        <w:t>Ndërtesa</w:t>
      </w:r>
      <w:proofErr w:type="spellEnd"/>
      <w:r>
        <w:t xml:space="preserve"> e </w:t>
      </w:r>
      <w:proofErr w:type="spellStart"/>
      <w:r>
        <w:t>Rilindja</w:t>
      </w:r>
      <w:proofErr w:type="spellEnd"/>
      <w:r>
        <w:t xml:space="preserve"> </w:t>
      </w:r>
      <w:proofErr w:type="spellStart"/>
      <w:r>
        <w:t>Shtypshkronja</w:t>
      </w:r>
      <w:proofErr w:type="spellEnd"/>
      <w:r>
        <w:t xml:space="preserve"> (</w:t>
      </w:r>
      <w:proofErr w:type="spellStart"/>
      <w:r>
        <w:t>Hyrja</w:t>
      </w:r>
      <w:proofErr w:type="spellEnd"/>
      <w:r>
        <w:t xml:space="preserve"> </w:t>
      </w:r>
      <w:proofErr w:type="spellStart"/>
      <w:r>
        <w:t>kah</w:t>
      </w:r>
      <w:proofErr w:type="spellEnd"/>
      <w:r>
        <w:t xml:space="preserve"> </w:t>
      </w:r>
      <w:proofErr w:type="spellStart"/>
      <w:r>
        <w:t>lagja</w:t>
      </w:r>
      <w:proofErr w:type="spellEnd"/>
      <w:r>
        <w:t xml:space="preserve"> </w:t>
      </w:r>
      <w:proofErr w:type="spellStart"/>
      <w:r>
        <w:t>Arbëria</w:t>
      </w:r>
      <w:proofErr w:type="spellEnd"/>
      <w:r>
        <w:t xml:space="preserve">/ </w:t>
      </w:r>
      <w:proofErr w:type="spellStart"/>
      <w:r>
        <w:t>Dragodani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Prishtinë</w:t>
      </w:r>
      <w:proofErr w:type="spellEnd"/>
      <w:r>
        <w:t xml:space="preserve">   </w:t>
      </w:r>
    </w:p>
    <w:p w14:paraId="42A07566" w14:textId="77777777" w:rsidR="00A73DC0" w:rsidRDefault="00521779" w:rsidP="008063C3">
      <w:pPr>
        <w:spacing w:after="0" w:line="259" w:lineRule="auto"/>
        <w:ind w:left="0" w:right="623" w:firstLine="0"/>
        <w:jc w:val="center"/>
      </w:pPr>
      <w:r>
        <w:rPr>
          <w:b/>
        </w:rPr>
        <w:t xml:space="preserve">e-mail: </w:t>
      </w:r>
      <w:r>
        <w:rPr>
          <w:color w:val="0000FF"/>
          <w:u w:val="single" w:color="0000FF"/>
        </w:rPr>
        <w:t>info@pak-ks.org</w:t>
      </w:r>
      <w:r>
        <w:t xml:space="preserve">;  </w:t>
      </w:r>
      <w:hyperlink r:id="rId8">
        <w:r>
          <w:rPr>
            <w:color w:val="0000FF"/>
            <w:u w:val="single" w:color="0000FF"/>
          </w:rPr>
          <w:t>www.pak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ks.org</w:t>
        </w:r>
      </w:hyperlink>
      <w:hyperlink r:id="rId11">
        <w:r>
          <w:rPr>
            <w:b/>
            <w:color w:val="B41E8E"/>
            <w:sz w:val="20"/>
          </w:rPr>
          <w:t xml:space="preserve"> </w:t>
        </w:r>
      </w:hyperlink>
    </w:p>
    <w:p w14:paraId="20C49CED" w14:textId="77777777" w:rsidR="00A73DC0" w:rsidRDefault="00521779">
      <w:pPr>
        <w:spacing w:after="0" w:line="242" w:lineRule="auto"/>
        <w:ind w:left="0" w:right="5862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sectPr w:rsidR="00A73DC0">
      <w:footerReference w:type="even" r:id="rId12"/>
      <w:footerReference w:type="default" r:id="rId13"/>
      <w:footerReference w:type="first" r:id="rId14"/>
      <w:pgSz w:w="11909" w:h="16834"/>
      <w:pgMar w:top="720" w:right="0" w:bottom="1486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03A4" w14:textId="77777777" w:rsidR="00F9264A" w:rsidRDefault="00F9264A">
      <w:pPr>
        <w:spacing w:after="0" w:line="240" w:lineRule="auto"/>
      </w:pPr>
      <w:r>
        <w:separator/>
      </w:r>
    </w:p>
  </w:endnote>
  <w:endnote w:type="continuationSeparator" w:id="0">
    <w:p w14:paraId="5D0C5959" w14:textId="77777777" w:rsidR="00F9264A" w:rsidRDefault="00F9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B15" w14:textId="77777777" w:rsidR="00A73DC0" w:rsidRDefault="00521779">
    <w:pPr>
      <w:spacing w:after="0" w:line="259" w:lineRule="auto"/>
      <w:ind w:left="0" w:right="7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5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  <w:p w14:paraId="0DFE80C1" w14:textId="77777777" w:rsidR="00A73DC0" w:rsidRDefault="0052177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CE6B" w14:textId="77777777" w:rsidR="00A73DC0" w:rsidRDefault="00521779">
    <w:pPr>
      <w:spacing w:after="0" w:line="259" w:lineRule="auto"/>
      <w:ind w:left="0" w:right="7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5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  <w:p w14:paraId="3417957F" w14:textId="77777777" w:rsidR="00A73DC0" w:rsidRDefault="0052177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892A" w14:textId="77777777" w:rsidR="00A73DC0" w:rsidRDefault="00521779">
    <w:pPr>
      <w:spacing w:after="0" w:line="259" w:lineRule="auto"/>
      <w:ind w:left="0" w:right="7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- </w:t>
    </w:r>
    <w:fldSimple w:instr=" NUMPAGES   \* MERGEFORMAT ">
      <w:r>
        <w:rPr>
          <w:rFonts w:ascii="Times New Roman" w:eastAsia="Times New Roman" w:hAnsi="Times New Roman" w:cs="Times New Roman"/>
          <w:sz w:val="20"/>
        </w:rPr>
        <w:t>5</w:t>
      </w:r>
    </w:fldSimple>
    <w:r>
      <w:rPr>
        <w:rFonts w:ascii="Times New Roman" w:eastAsia="Times New Roman" w:hAnsi="Times New Roman" w:cs="Times New Roman"/>
        <w:sz w:val="20"/>
      </w:rPr>
      <w:t xml:space="preserve"> </w:t>
    </w:r>
  </w:p>
  <w:p w14:paraId="1AD8C7DB" w14:textId="77777777" w:rsidR="00A73DC0" w:rsidRDefault="00521779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5F0FB" w14:textId="77777777" w:rsidR="00F9264A" w:rsidRDefault="00F9264A">
      <w:pPr>
        <w:spacing w:after="0" w:line="240" w:lineRule="auto"/>
      </w:pPr>
      <w:r>
        <w:separator/>
      </w:r>
    </w:p>
  </w:footnote>
  <w:footnote w:type="continuationSeparator" w:id="0">
    <w:p w14:paraId="4975915A" w14:textId="77777777" w:rsidR="00F9264A" w:rsidRDefault="00F92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882"/>
    <w:multiLevelType w:val="hybridMultilevel"/>
    <w:tmpl w:val="40B27A76"/>
    <w:lvl w:ilvl="0" w:tplc="89FAD76A">
      <w:start w:val="4"/>
      <w:numFmt w:val="lowerRoman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9CD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418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086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E4B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A45F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AC2A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410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28D4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284248"/>
    <w:multiLevelType w:val="hybridMultilevel"/>
    <w:tmpl w:val="5D22610A"/>
    <w:lvl w:ilvl="0" w:tplc="E3DE62C4">
      <w:start w:val="1"/>
      <w:numFmt w:val="low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3A6866CD"/>
    <w:multiLevelType w:val="hybridMultilevel"/>
    <w:tmpl w:val="33F828FE"/>
    <w:lvl w:ilvl="0" w:tplc="18E66D9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85C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96D4D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50B26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A15E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6C288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AE247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8085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4473A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3A50D3"/>
    <w:multiLevelType w:val="hybridMultilevel"/>
    <w:tmpl w:val="F572B792"/>
    <w:lvl w:ilvl="0" w:tplc="9724D8E2">
      <w:numFmt w:val="bullet"/>
      <w:lvlText w:val=""/>
      <w:lvlJc w:val="left"/>
      <w:pPr>
        <w:ind w:left="1435" w:hanging="730"/>
      </w:pPr>
      <w:rPr>
        <w:rFonts w:ascii="Symbol" w:eastAsia="Courier New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DC0"/>
    <w:rsid w:val="0014241A"/>
    <w:rsid w:val="00521779"/>
    <w:rsid w:val="008063C3"/>
    <w:rsid w:val="009D162A"/>
    <w:rsid w:val="00A73DC0"/>
    <w:rsid w:val="00C200D7"/>
    <w:rsid w:val="00EA0BCE"/>
    <w:rsid w:val="00EF136A"/>
    <w:rsid w:val="00F9264A"/>
    <w:rsid w:val="00FC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047B"/>
  <w15:docId w15:val="{F1DFF34F-C888-4582-8398-4725E57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" w:line="249" w:lineRule="auto"/>
      <w:ind w:left="370" w:right="72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6" w:line="249" w:lineRule="auto"/>
      <w:ind w:left="3604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C4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-ks.org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k-ks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ak-k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k-ks.org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Lokaj</dc:creator>
  <cp:keywords/>
  <cp:lastModifiedBy>Granit Spahiu</cp:lastModifiedBy>
  <cp:revision>5</cp:revision>
  <cp:lastPrinted>2026-06-23T18:24:00Z</cp:lastPrinted>
  <dcterms:created xsi:type="dcterms:W3CDTF">2026-06-23T18:25:00Z</dcterms:created>
  <dcterms:modified xsi:type="dcterms:W3CDTF">2026-06-25T12:42:00Z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34feaac9-3be7-4798-b0b2-696ca9c474f8</vt:lpwstr>
  </property>
</Properties>
</file>