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DDED" w14:textId="77777777" w:rsidR="00712C0C" w:rsidRPr="004C333A" w:rsidRDefault="00712C0C" w:rsidP="00172CE1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OBJAVA ZA NABAVKE I USLUGE</w:t>
      </w:r>
    </w:p>
    <w:p w14:paraId="60CAB459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KAP, koji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direktno</w:t>
      </w:r>
      <w:proofErr w:type="spellEnd"/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upravlja</w:t>
      </w:r>
      <w:proofErr w:type="spellEnd"/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društvenim</w:t>
      </w:r>
      <w:proofErr w:type="spellEnd"/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preduzećem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"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Inex</w:t>
      </w:r>
      <w:proofErr w:type="spellEnd"/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Šar</w:t>
      </w:r>
      <w:proofErr w:type="spellEnd"/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Planina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>" Brezovica</w:t>
      </w:r>
    </w:p>
    <w:p w14:paraId="5B759FDC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OBJAVLJUJE </w:t>
      </w:r>
      <w:proofErr w:type="spellStart"/>
      <w:r w:rsidRPr="004C333A">
        <w:rPr>
          <w:rFonts w:asciiTheme="minorHAnsi" w:hAnsiTheme="minorHAnsi" w:cstheme="minorHAnsi"/>
          <w:bCs/>
          <w:sz w:val="22"/>
          <w:szCs w:val="22"/>
          <w:lang w:val="en-GB"/>
        </w:rPr>
        <w:t>sledeći</w:t>
      </w:r>
      <w:proofErr w:type="spellEnd"/>
      <w:r w:rsidRPr="004C333A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</w:p>
    <w:p w14:paraId="4A82997B" w14:textId="77777777" w:rsidR="00172CE1" w:rsidRPr="004C333A" w:rsidRDefault="00172CE1" w:rsidP="00712C0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F46E65E" w14:textId="77777777" w:rsidR="00712C0C" w:rsidRPr="004C333A" w:rsidRDefault="00712C0C" w:rsidP="00172CE1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POZIV NA DAVANJE PONUDA</w:t>
      </w:r>
    </w:p>
    <w:p w14:paraId="2E006018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73382E" w14:textId="77777777" w:rsidR="00712C0C" w:rsidRPr="004C333A" w:rsidRDefault="00712C0C" w:rsidP="00712C0C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PREDMET UGOVORA</w:t>
      </w:r>
    </w:p>
    <w:p w14:paraId="623F3724" w14:textId="77777777" w:rsidR="00611790" w:rsidRPr="004C333A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E3358A4" w14:textId="77777777" w:rsidR="00611790" w:rsidRPr="004C333A" w:rsidRDefault="00712C0C" w:rsidP="009B415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Javno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oglašavanje</w:t>
      </w:r>
      <w:proofErr w:type="spellEnd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za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snabdevanje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dizel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gorivom</w:t>
      </w:r>
      <w:proofErr w:type="spellEnd"/>
    </w:p>
    <w:p w14:paraId="02DC4906" w14:textId="77777777" w:rsidR="00611790" w:rsidRPr="004C333A" w:rsidRDefault="00712C0C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U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cilju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snabdevanja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gorivom</w:t>
      </w:r>
      <w:proofErr w:type="spellEnd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Ski centra Brezovica, KAP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objavljuje</w:t>
      </w:r>
      <w:proofErr w:type="spellEnd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tender za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snabdevanje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dizel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gorivom</w:t>
      </w:r>
      <w:proofErr w:type="spellEnd"/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</w:p>
    <w:p w14:paraId="57EA1C8E" w14:textId="302FDE04" w:rsidR="00785053" w:rsidRPr="004C333A" w:rsidRDefault="00712C0C" w:rsidP="009B4157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JAVNO OGLAŠAVANJE ZA ZNABDEVANJE 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EURO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DIZEL GORIVOM</w:t>
      </w:r>
    </w:p>
    <w:p w14:paraId="4B566854" w14:textId="77777777" w:rsidR="00785053" w:rsidRPr="004C333A" w:rsidRDefault="00785053" w:rsidP="00785053">
      <w:p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CED28D8" w14:textId="77777777" w:rsidR="00785053" w:rsidRPr="004C333A" w:rsidRDefault="00712C0C" w:rsidP="0078505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Za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održavanje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opreme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sistema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grejanje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u Ski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centru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Brezovica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preduzeću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neophodno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snabdevanje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dizel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gorivom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144C780" w14:textId="77777777" w:rsidR="00785053" w:rsidRPr="004C333A" w:rsidRDefault="00785053" w:rsidP="0078505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6A65BF6" w14:textId="77777777" w:rsidR="00785053" w:rsidRPr="004C333A" w:rsidRDefault="00712C0C" w:rsidP="00785053">
      <w:pPr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Količina</w:t>
      </w:r>
      <w:proofErr w:type="spellEnd"/>
      <w:r w:rsidR="00DE5153"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gorivati</w:t>
      </w:r>
      <w:proofErr w:type="spellEnd"/>
      <w:r w:rsidR="00DE5153"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paložulje</w:t>
      </w:r>
      <w:proofErr w:type="spellEnd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je 10.000 </w:t>
      </w:r>
      <w:proofErr w:type="spellStart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litara</w:t>
      </w:r>
      <w:proofErr w:type="spellEnd"/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p w14:paraId="37229368" w14:textId="77777777" w:rsidR="00712C0C" w:rsidRPr="004C333A" w:rsidRDefault="00712C0C" w:rsidP="00785053">
      <w:pPr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47DC89C" w14:textId="77777777" w:rsidR="00785053" w:rsidRPr="004C333A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120877943"/>
      <w:proofErr w:type="spellStart"/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</w:t>
      </w:r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hnički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zahtevi</w:t>
      </w:r>
      <w:proofErr w:type="spellEnd"/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privredni</w:t>
      </w:r>
      <w:proofErr w:type="spellEnd"/>
      <w:r w:rsidR="00DE5153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subjekat</w:t>
      </w:r>
      <w:proofErr w:type="spellEnd"/>
    </w:p>
    <w:p w14:paraId="2885DB9F" w14:textId="77777777" w:rsidR="00712C0C" w:rsidRPr="004C333A" w:rsidRDefault="00712C0C" w:rsidP="00712C0C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Privredni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subjekat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mora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8F1ADD" w:rsidRPr="004C333A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gistrovan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Republici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Kosovo. </w:t>
      </w:r>
    </w:p>
    <w:bookmarkEnd w:id="0"/>
    <w:p w14:paraId="32471929" w14:textId="77777777" w:rsidR="00712C0C" w:rsidRPr="004C333A" w:rsidRDefault="00712C0C" w:rsidP="008743FD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Treba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poseduje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odgovarajuće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iskustvo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tiče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usluga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snabdevanja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– reference.  </w:t>
      </w:r>
    </w:p>
    <w:p w14:paraId="6C9D0EC9" w14:textId="77777777" w:rsidR="00785053" w:rsidRPr="004C333A" w:rsidRDefault="00712C0C" w:rsidP="00785053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C333A">
        <w:rPr>
          <w:rFonts w:asciiTheme="minorHAnsi" w:hAnsiTheme="minorHAnsi" w:cstheme="minorHAnsi"/>
          <w:sz w:val="22"/>
          <w:szCs w:val="22"/>
          <w:lang w:val="de-DE"/>
        </w:rPr>
        <w:t>Period za realizaciju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ovog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snabdevanja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usluga je ne kasnije od 15 dana od dana potpisivanja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ugovora.</w:t>
      </w:r>
    </w:p>
    <w:p w14:paraId="604D2D81" w14:textId="77777777" w:rsidR="00712C0C" w:rsidRPr="004C333A" w:rsidRDefault="00712C0C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bookmarkStart w:id="1" w:name="_Hlk120878134"/>
      <w:r w:rsidRPr="004C333A">
        <w:rPr>
          <w:rFonts w:asciiTheme="minorHAnsi" w:hAnsiTheme="minorHAnsi" w:cstheme="minorHAnsi"/>
          <w:sz w:val="22"/>
          <w:szCs w:val="22"/>
          <w:lang w:val="de-DE"/>
        </w:rPr>
        <w:t>Pobedničkim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privrednim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subjektom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će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biti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proglašenonaj ko ispuni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tehničke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kriterijume I ponudi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naj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nižu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cenu.  </w:t>
      </w:r>
    </w:p>
    <w:p w14:paraId="0BD78AB4" w14:textId="6580BF70" w:rsidR="00785053" w:rsidRPr="004C333A" w:rsidRDefault="00712C0C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bookmarkStart w:id="2" w:name="_Hlk120878148"/>
      <w:bookmarkEnd w:id="1"/>
      <w:r w:rsidRPr="004C333A">
        <w:rPr>
          <w:rFonts w:asciiTheme="minorHAnsi" w:hAnsiTheme="minorHAnsi" w:cstheme="minorHAnsi"/>
          <w:sz w:val="22"/>
          <w:szCs w:val="22"/>
          <w:lang w:val="de-DE"/>
        </w:rPr>
        <w:t>Maksimalni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dozvoljeni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budžet za ovu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aktivnost je </w:t>
      </w:r>
      <w:bookmarkEnd w:id="2"/>
      <w:r w:rsidR="007576BF" w:rsidRPr="004C333A">
        <w:rPr>
          <w:rFonts w:asciiTheme="minorHAnsi" w:hAnsiTheme="minorHAnsi" w:cstheme="minorHAnsi"/>
          <w:sz w:val="22"/>
          <w:szCs w:val="22"/>
          <w:lang w:val="de-DE"/>
        </w:rPr>
        <w:t>15</w:t>
      </w:r>
      <w:r w:rsidR="00785053" w:rsidRPr="004C333A">
        <w:rPr>
          <w:rFonts w:asciiTheme="minorHAnsi" w:hAnsiTheme="minorHAnsi" w:cstheme="minorHAnsi"/>
          <w:sz w:val="22"/>
          <w:szCs w:val="22"/>
          <w:lang w:val="de-DE"/>
        </w:rPr>
        <w:t>,000.00 E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vra</w:t>
      </w:r>
      <w:r w:rsidR="00785053" w:rsidRPr="004C333A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66F0D0E3" w14:textId="77777777" w:rsidR="006F02CD" w:rsidRPr="004C333A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14:paraId="3F8A88D4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3" w:name="_Hlk120878180"/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ROK I MESTO ZA PODNOŠENJE PONUDA</w:t>
      </w:r>
    </w:p>
    <w:p w14:paraId="40B00A3A" w14:textId="77777777" w:rsidR="00380F46" w:rsidRPr="004C333A" w:rsidRDefault="00380F46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C852B69" w14:textId="006DEE08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Da bi se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bolje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upoznao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aktivnostima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treba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obaviti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privredni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subjekat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može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posetiti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ski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centar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Brezovica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svakog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radnog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dana od 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25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9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.1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pričemuće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moći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dobiju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tehničke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906752" w:rsidRPr="004C333A">
        <w:rPr>
          <w:rFonts w:asciiTheme="minorHAnsi" w:hAnsiTheme="minorHAnsi" w:cstheme="minorHAnsi"/>
          <w:sz w:val="22"/>
          <w:szCs w:val="22"/>
          <w:lang w:val="en-GB"/>
        </w:rPr>
        <w:t>zahteve</w:t>
      </w:r>
      <w:proofErr w:type="spellEnd"/>
      <w:r w:rsidR="00906752" w:rsidRPr="004C333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BDF3AE7" w14:textId="0A43D574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Konačna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mora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zapečaćenoj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koverti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treba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bude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predata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dana </w:t>
      </w:r>
      <w:r w:rsidR="00FC30CA">
        <w:rPr>
          <w:rFonts w:asciiTheme="minorHAnsi" w:hAnsiTheme="minorHAnsi" w:cstheme="minorHAnsi"/>
          <w:b/>
          <w:bCs/>
          <w:sz w:val="22"/>
          <w:szCs w:val="22"/>
          <w:lang w:val="en-GB"/>
        </w:rPr>
        <w:t>02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od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nasledeću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adresu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1DE38F01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Kosovska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agencija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ulica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Dritana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Hoxhe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br. 55, 10000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Priština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DF1E019" w14:textId="2900D31C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otvorene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dana 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02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</w:t>
      </w:r>
      <w:r w:rsidR="00FC30C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7576BF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1820EA">
        <w:rPr>
          <w:rFonts w:asciiTheme="minorHAnsi" w:hAnsiTheme="minorHAnsi" w:cstheme="minorHAnsi"/>
          <w:b/>
          <w:sz w:val="22"/>
          <w:szCs w:val="22"/>
          <w:lang w:val="en-GB"/>
        </w:rPr>
        <w:t>10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prostorijama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Kosovske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agencije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ulici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Dritana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Hoxhe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br. 55, 10000 –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Priština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</w:p>
    <w:p w14:paraId="032EE48B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9026A95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V.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Legitimni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predstavnici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ponudjača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prisustvovati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ceremoniji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otvaranja</w:t>
      </w:r>
      <w:proofErr w:type="spellEnd"/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C333A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bookmarkEnd w:id="3"/>
    <w:p w14:paraId="2CBFB7EA" w14:textId="77777777" w:rsidR="001766D7" w:rsidRPr="004C333A" w:rsidRDefault="001766D7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1766D7" w:rsidRPr="004C333A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53C4" w14:textId="77777777" w:rsidR="008A6847" w:rsidRDefault="008A6847" w:rsidP="00D50B58">
      <w:r>
        <w:separator/>
      </w:r>
    </w:p>
  </w:endnote>
  <w:endnote w:type="continuationSeparator" w:id="0">
    <w:p w14:paraId="128491B9" w14:textId="77777777" w:rsidR="008A6847" w:rsidRDefault="008A6847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90919"/>
      <w:docPartObj>
        <w:docPartGallery w:val="Page Numbers (Bottom of Page)"/>
        <w:docPartUnique/>
      </w:docPartObj>
    </w:sdtPr>
    <w:sdtEndPr>
      <w:rPr>
        <w:lang w:eastAsia="sr-Latn-C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lang w:eastAsia="sr-Latn-CS"/>
          </w:rPr>
        </w:sdtEndPr>
        <w:sdtContent>
          <w:sdt>
            <w:sdtPr>
              <w:id w:val="52174983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B9428E7" w14:textId="77777777" w:rsidR="00BD6E03" w:rsidRPr="00590591" w:rsidRDefault="00BD6E03" w:rsidP="00BD6E03">
                <w:pPr>
                  <w:pBdr>
                    <w:bottom w:val="thickThinLargeGap" w:sz="24" w:space="1" w:color="auto"/>
                  </w:pBdr>
                  <w:jc w:val="center"/>
                  <w:rPr>
                    <w:rFonts w:ascii="Calibri" w:hAnsi="Calibri"/>
                    <w:noProof/>
                    <w:sz w:val="18"/>
                    <w:szCs w:val="18"/>
                  </w:rPr>
                </w:pPr>
                <w:r w:rsidRPr="00590591">
                  <w:rPr>
                    <w:rFonts w:ascii="Calibri" w:hAnsi="Calibri"/>
                    <w:noProof/>
                    <w:sz w:val="18"/>
                    <w:szCs w:val="18"/>
                  </w:rPr>
                  <w:t xml:space="preserve">faqe </w: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begin"/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instrText xml:space="preserve"> PAGE </w:instrTex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separate"/>
                </w:r>
                <w:r>
                  <w:rPr>
                    <w:rStyle w:val="PageNumber"/>
                    <w:rFonts w:ascii="Calibri" w:hAnsi="Calibri"/>
                    <w:sz w:val="18"/>
                    <w:szCs w:val="18"/>
                  </w:rPr>
                  <w:t>1</w: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end"/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t xml:space="preserve"> prej </w: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begin"/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instrText xml:space="preserve"> NUMPAGES </w:instrTex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separate"/>
                </w:r>
                <w:r>
                  <w:rPr>
                    <w:rStyle w:val="PageNumber"/>
                    <w:rFonts w:ascii="Calibri" w:hAnsi="Calibri"/>
                    <w:sz w:val="18"/>
                    <w:szCs w:val="18"/>
                  </w:rPr>
                  <w:t>1</w:t>
                </w:r>
                <w:r w:rsidRPr="00590591">
                  <w:rPr>
                    <w:rStyle w:val="PageNumber"/>
                    <w:rFonts w:ascii="Calibri" w:hAnsi="Calibri"/>
                    <w:sz w:val="18"/>
                    <w:szCs w:val="18"/>
                  </w:rPr>
                  <w:fldChar w:fldCharType="end"/>
                </w:r>
              </w:p>
              <w:p w14:paraId="0DF2011C" w14:textId="77777777" w:rsidR="00BD6E03" w:rsidRPr="00590591" w:rsidRDefault="00BD6E03" w:rsidP="00BD6E03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590591">
                  <w:rPr>
                    <w:rFonts w:ascii="Calibri" w:hAnsi="Calibri"/>
                    <w:bCs/>
                    <w:noProof/>
                    <w:sz w:val="18"/>
                    <w:szCs w:val="18"/>
                    <w:lang w:val="it-IT"/>
                  </w:rPr>
                  <w:t xml:space="preserve">Agjencia Kosovare e Privatizimit (AKP) ▪ Rr. </w:t>
                </w:r>
                <w:r>
                  <w:rPr>
                    <w:rFonts w:ascii="Calibri" w:hAnsi="Calibri"/>
                    <w:bCs/>
                    <w:noProof/>
                    <w:sz w:val="18"/>
                    <w:szCs w:val="18"/>
                    <w:lang w:val="it-IT"/>
                  </w:rPr>
                  <w:t>Dritan Hoxha n</w:t>
                </w:r>
                <w:r w:rsidRPr="00590591">
                  <w:rPr>
                    <w:rFonts w:ascii="Calibri" w:hAnsi="Calibri"/>
                    <w:bCs/>
                    <w:noProof/>
                    <w:sz w:val="18"/>
                    <w:szCs w:val="18"/>
                    <w:lang w:val="it-IT"/>
                  </w:rPr>
                  <w:t>r.</w:t>
                </w:r>
                <w:r>
                  <w:rPr>
                    <w:rFonts w:ascii="Calibri" w:hAnsi="Calibri"/>
                    <w:bCs/>
                    <w:noProof/>
                    <w:sz w:val="18"/>
                    <w:szCs w:val="18"/>
                    <w:lang w:val="it-IT"/>
                  </w:rPr>
                  <w:t>55</w:t>
                </w:r>
                <w:r w:rsidRPr="00590591">
                  <w:rPr>
                    <w:rFonts w:ascii="Calibri" w:hAnsi="Calibri"/>
                    <w:bCs/>
                    <w:noProof/>
                    <w:sz w:val="18"/>
                    <w:szCs w:val="18"/>
                    <w:lang w:val="it-IT"/>
                  </w:rPr>
                  <w:t xml:space="preserve">, </w:t>
                </w:r>
                <w:r w:rsidRPr="00590591">
                  <w:rPr>
                    <w:rFonts w:ascii="Calibri" w:hAnsi="Calibri"/>
                    <w:sz w:val="18"/>
                    <w:szCs w:val="18"/>
                  </w:rPr>
                  <w:t>Prishtinë 10000, Republika e Kosovës</w:t>
                </w:r>
              </w:p>
              <w:p w14:paraId="182144D3" w14:textId="77777777" w:rsidR="00BD6E03" w:rsidRDefault="00BD6E03" w:rsidP="00BD6E03">
                <w:pPr>
                  <w:jc w:val="center"/>
                </w:pPr>
                <w:r>
                  <w:rPr>
                    <w:rFonts w:ascii="Calibri" w:hAnsi="Calibri"/>
                    <w:sz w:val="18"/>
                    <w:szCs w:val="18"/>
                  </w:rPr>
                  <w:t>Tel: +383</w:t>
                </w:r>
                <w:r w:rsidRPr="00590591">
                  <w:rPr>
                    <w:rFonts w:ascii="Calibri" w:hAnsi="Calibri"/>
                    <w:sz w:val="18"/>
                    <w:szCs w:val="18"/>
                  </w:rPr>
                  <w:t xml:space="preserve"> (0)38 500 400, </w:t>
                </w:r>
                <w:r>
                  <w:rPr>
                    <w:rFonts w:ascii="Calibri" w:hAnsi="Calibri"/>
                    <w:noProof/>
                    <w:sz w:val="18"/>
                    <w:szCs w:val="18"/>
                    <w:lang w:val="it-IT"/>
                  </w:rPr>
                  <w:t>fax: +383</w:t>
                </w:r>
                <w:r w:rsidRPr="00590591">
                  <w:rPr>
                    <w:rFonts w:ascii="Calibri" w:hAnsi="Calibri"/>
                    <w:noProof/>
                    <w:sz w:val="18"/>
                    <w:szCs w:val="18"/>
                    <w:lang w:val="it-IT"/>
                  </w:rPr>
                  <w:t xml:space="preserve"> (0)38 248 076 ▪ </w:t>
                </w:r>
                <w:hyperlink r:id="rId1" w:history="1">
                  <w:r w:rsidRPr="00BA183A">
                    <w:rPr>
                      <w:rStyle w:val="Hyperlink"/>
                      <w:rFonts w:ascii="Calibri" w:hAnsi="Calibri"/>
                      <w:sz w:val="18"/>
                      <w:szCs w:val="18"/>
                    </w:rPr>
                    <w:t>www.pak-ks.org</w:t>
                  </w:r>
                </w:hyperlink>
              </w:p>
            </w:sdtContent>
          </w:sdt>
          <w:p w14:paraId="5F37A456" w14:textId="4F5A083A" w:rsidR="007E3EDE" w:rsidRDefault="007E3EDE" w:rsidP="007E3EDE">
            <w:pPr>
              <w:pStyle w:val="Footer"/>
              <w:jc w:val="right"/>
            </w:pPr>
            <w:r w:rsidRPr="007E3EDE">
              <w:rPr>
                <w:sz w:val="20"/>
                <w:szCs w:val="20"/>
              </w:rPr>
              <w:t xml:space="preserve">Page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PAGE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  <w:r w:rsidRPr="007E3EDE">
              <w:rPr>
                <w:sz w:val="20"/>
                <w:szCs w:val="20"/>
              </w:rPr>
              <w:t xml:space="preserve"> </w:t>
            </w:r>
            <w:proofErr w:type="spellStart"/>
            <w:r w:rsidRPr="007E3EDE">
              <w:rPr>
                <w:sz w:val="20"/>
                <w:szCs w:val="20"/>
              </w:rPr>
              <w:t>of</w:t>
            </w:r>
            <w:proofErr w:type="spellEnd"/>
            <w:r w:rsidRPr="007E3EDE">
              <w:rPr>
                <w:sz w:val="20"/>
                <w:szCs w:val="20"/>
              </w:rPr>
              <w:t xml:space="preserve">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NUMPAGES 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A8575F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5862" w14:textId="77777777" w:rsidR="008A6847" w:rsidRDefault="008A6847" w:rsidP="00D50B58">
      <w:r>
        <w:separator/>
      </w:r>
    </w:p>
  </w:footnote>
  <w:footnote w:type="continuationSeparator" w:id="0">
    <w:p w14:paraId="036A439A" w14:textId="77777777" w:rsidR="008A6847" w:rsidRDefault="008A6847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BF19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022E49DD" wp14:editId="44D4527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3F029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4" w:name="OLE_LINK2"/>
    <w:bookmarkStart w:id="5" w:name="OLE_LINK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06FBC"/>
    <w:rsid w:val="0012696C"/>
    <w:rsid w:val="00126D24"/>
    <w:rsid w:val="00130B26"/>
    <w:rsid w:val="00134298"/>
    <w:rsid w:val="00135DA6"/>
    <w:rsid w:val="001369D5"/>
    <w:rsid w:val="0014542C"/>
    <w:rsid w:val="00145C52"/>
    <w:rsid w:val="001536D5"/>
    <w:rsid w:val="001717FD"/>
    <w:rsid w:val="00172CE1"/>
    <w:rsid w:val="001766D7"/>
    <w:rsid w:val="0017722C"/>
    <w:rsid w:val="001820EA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664F"/>
    <w:rsid w:val="003271AE"/>
    <w:rsid w:val="00330ED3"/>
    <w:rsid w:val="0033310F"/>
    <w:rsid w:val="00334342"/>
    <w:rsid w:val="003440E9"/>
    <w:rsid w:val="00350F52"/>
    <w:rsid w:val="003702B6"/>
    <w:rsid w:val="00371608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0820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27674"/>
    <w:rsid w:val="00433EDB"/>
    <w:rsid w:val="00434AF0"/>
    <w:rsid w:val="00441B5A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4C333A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00CB"/>
    <w:rsid w:val="00547E37"/>
    <w:rsid w:val="00554B1D"/>
    <w:rsid w:val="005759AD"/>
    <w:rsid w:val="005803C2"/>
    <w:rsid w:val="0058300C"/>
    <w:rsid w:val="0058409A"/>
    <w:rsid w:val="005A64CA"/>
    <w:rsid w:val="005A6B99"/>
    <w:rsid w:val="005B112D"/>
    <w:rsid w:val="005B4228"/>
    <w:rsid w:val="005B5998"/>
    <w:rsid w:val="005B7E05"/>
    <w:rsid w:val="005C0839"/>
    <w:rsid w:val="005C12F0"/>
    <w:rsid w:val="005D634D"/>
    <w:rsid w:val="005E4460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365E"/>
    <w:rsid w:val="006C54BA"/>
    <w:rsid w:val="006D06BB"/>
    <w:rsid w:val="006D50A3"/>
    <w:rsid w:val="006D54D3"/>
    <w:rsid w:val="006F02CD"/>
    <w:rsid w:val="006F2932"/>
    <w:rsid w:val="006F52A3"/>
    <w:rsid w:val="006F62AB"/>
    <w:rsid w:val="00702A71"/>
    <w:rsid w:val="00702FC5"/>
    <w:rsid w:val="007075B8"/>
    <w:rsid w:val="00712C0C"/>
    <w:rsid w:val="0071766C"/>
    <w:rsid w:val="0073732B"/>
    <w:rsid w:val="00750D6A"/>
    <w:rsid w:val="00751289"/>
    <w:rsid w:val="00752626"/>
    <w:rsid w:val="00754548"/>
    <w:rsid w:val="00755935"/>
    <w:rsid w:val="0075593C"/>
    <w:rsid w:val="007576BF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3EDE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743FD"/>
    <w:rsid w:val="008809BB"/>
    <w:rsid w:val="008815F6"/>
    <w:rsid w:val="00885B2D"/>
    <w:rsid w:val="00885CEB"/>
    <w:rsid w:val="00892523"/>
    <w:rsid w:val="00895AE4"/>
    <w:rsid w:val="008A458E"/>
    <w:rsid w:val="008A6847"/>
    <w:rsid w:val="008C0EFA"/>
    <w:rsid w:val="008C1378"/>
    <w:rsid w:val="008C164B"/>
    <w:rsid w:val="008D7C03"/>
    <w:rsid w:val="008E039D"/>
    <w:rsid w:val="008E1769"/>
    <w:rsid w:val="008E79D8"/>
    <w:rsid w:val="008F1ADD"/>
    <w:rsid w:val="008F3711"/>
    <w:rsid w:val="008F4A86"/>
    <w:rsid w:val="00902D51"/>
    <w:rsid w:val="00905F55"/>
    <w:rsid w:val="00906752"/>
    <w:rsid w:val="0090692A"/>
    <w:rsid w:val="00924C86"/>
    <w:rsid w:val="00924FEF"/>
    <w:rsid w:val="0092534E"/>
    <w:rsid w:val="00941345"/>
    <w:rsid w:val="009438F5"/>
    <w:rsid w:val="00943D90"/>
    <w:rsid w:val="00962695"/>
    <w:rsid w:val="00963EC7"/>
    <w:rsid w:val="00971675"/>
    <w:rsid w:val="0098277C"/>
    <w:rsid w:val="0099194F"/>
    <w:rsid w:val="00997994"/>
    <w:rsid w:val="009A45BB"/>
    <w:rsid w:val="009B229C"/>
    <w:rsid w:val="009B4157"/>
    <w:rsid w:val="009B7158"/>
    <w:rsid w:val="009D49AB"/>
    <w:rsid w:val="009E39BF"/>
    <w:rsid w:val="009F778E"/>
    <w:rsid w:val="00A24D63"/>
    <w:rsid w:val="00A36D10"/>
    <w:rsid w:val="00A456EB"/>
    <w:rsid w:val="00A708D4"/>
    <w:rsid w:val="00A744F2"/>
    <w:rsid w:val="00A81D1C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D6E0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4712D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E5153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A5A23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C30CA"/>
    <w:rsid w:val="00FE00B4"/>
    <w:rsid w:val="00FE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2637"/>
  <w15:docId w15:val="{B2BBCB1B-8A77-4899-9CA9-5B055ECA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024D-088D-4F6C-AAE8-DFDADF8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3</cp:revision>
  <cp:lastPrinted>2022-09-27T06:36:00Z</cp:lastPrinted>
  <dcterms:created xsi:type="dcterms:W3CDTF">2024-11-25T08:35:00Z</dcterms:created>
  <dcterms:modified xsi:type="dcterms:W3CDTF">2024-11-25T08:39:00Z</dcterms:modified>
</cp:coreProperties>
</file>