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D1AD" w14:textId="77777777" w:rsidR="00A27BA6" w:rsidRPr="00E57B79" w:rsidRDefault="00F61304" w:rsidP="008776DA">
      <w:pPr>
        <w:jc w:val="center"/>
        <w:rPr>
          <w:rFonts w:ascii="Calibri" w:hAnsi="Calibri" w:cs="Calibri"/>
          <w:sz w:val="20"/>
          <w:szCs w:val="20"/>
        </w:rPr>
      </w:pPr>
      <w:r w:rsidRPr="00E57B79">
        <w:rPr>
          <w:rFonts w:ascii="Calibri" w:hAnsi="Calibri" w:cs="Calibri"/>
          <w:noProof/>
          <w:sz w:val="20"/>
          <w:szCs w:val="20"/>
          <w:lang w:val="en-GB" w:eastAsia="en-GB"/>
        </w:rPr>
        <w:drawing>
          <wp:inline distT="0" distB="0" distL="0" distR="0" wp14:anchorId="027BB9B2" wp14:editId="5F8F9284">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63AE94D0" w14:textId="77777777" w:rsidR="00CD422D" w:rsidRPr="00E57B79" w:rsidRDefault="00CD422D" w:rsidP="00E63058">
      <w:pPr>
        <w:jc w:val="center"/>
        <w:rPr>
          <w:rFonts w:ascii="Calibri" w:hAnsi="Calibri" w:cs="Calibri"/>
          <w:b/>
          <w:caps/>
          <w:sz w:val="28"/>
          <w:szCs w:val="28"/>
        </w:rPr>
      </w:pPr>
      <w:r w:rsidRPr="00E57B79">
        <w:rPr>
          <w:rFonts w:ascii="Calibri" w:hAnsi="Calibri" w:cs="Calibri"/>
          <w:b/>
          <w:caps/>
          <w:sz w:val="28"/>
          <w:szCs w:val="28"/>
        </w:rPr>
        <w:t xml:space="preserve">NJOFTIM </w:t>
      </w:r>
    </w:p>
    <w:p w14:paraId="3B8FEDE4" w14:textId="77777777" w:rsidR="00E63058" w:rsidRPr="00E57B79" w:rsidRDefault="00E63058" w:rsidP="009570DC">
      <w:pPr>
        <w:jc w:val="center"/>
        <w:rPr>
          <w:rFonts w:ascii="Calibri" w:hAnsi="Calibri" w:cs="Calibri"/>
          <w:b/>
          <w:caps/>
          <w:sz w:val="22"/>
          <w:szCs w:val="22"/>
        </w:rPr>
      </w:pPr>
      <w:r w:rsidRPr="00E57B79">
        <w:rPr>
          <w:rFonts w:ascii="Calibri" w:hAnsi="Calibri" w:cs="Calibri"/>
          <w:b/>
          <w:caps/>
          <w:sz w:val="22"/>
          <w:szCs w:val="22"/>
        </w:rPr>
        <w:t>shp</w:t>
      </w:r>
      <w:r w:rsidR="005A39A1" w:rsidRPr="00E57B79">
        <w:rPr>
          <w:rFonts w:ascii="Calibri" w:hAnsi="Calibri" w:cs="Calibri"/>
          <w:b/>
          <w:caps/>
          <w:sz w:val="22"/>
          <w:szCs w:val="22"/>
        </w:rPr>
        <w:t>allje publike për qiradhënie</w:t>
      </w:r>
    </w:p>
    <w:tbl>
      <w:tblPr>
        <w:tblW w:w="10435"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9"/>
        <w:gridCol w:w="1560"/>
        <w:gridCol w:w="2835"/>
        <w:gridCol w:w="1984"/>
        <w:gridCol w:w="1701"/>
        <w:gridCol w:w="1276"/>
      </w:tblGrid>
      <w:tr w:rsidR="00A01FB5" w:rsidRPr="00E57B79" w14:paraId="75C1452F" w14:textId="77777777" w:rsidTr="00363B0C">
        <w:trPr>
          <w:trHeight w:val="272"/>
        </w:trPr>
        <w:tc>
          <w:tcPr>
            <w:tcW w:w="1079" w:type="dxa"/>
            <w:shd w:val="clear" w:color="auto" w:fill="BFBFBF"/>
            <w:noWrap/>
            <w:vAlign w:val="center"/>
          </w:tcPr>
          <w:p w14:paraId="1BA6271C" w14:textId="3C56F533"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Njësia  Nr.</w:t>
            </w:r>
          </w:p>
        </w:tc>
        <w:tc>
          <w:tcPr>
            <w:tcW w:w="1560" w:type="dxa"/>
            <w:shd w:val="clear" w:color="auto" w:fill="BFBFBF"/>
            <w:vAlign w:val="center"/>
          </w:tcPr>
          <w:p w14:paraId="50372A7F" w14:textId="587C80EF"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Emri i Ndërmarrjes Shoqërore</w:t>
            </w:r>
          </w:p>
        </w:tc>
        <w:tc>
          <w:tcPr>
            <w:tcW w:w="2835" w:type="dxa"/>
            <w:shd w:val="clear" w:color="auto" w:fill="BFBFBF"/>
            <w:noWrap/>
            <w:vAlign w:val="center"/>
          </w:tcPr>
          <w:p w14:paraId="6F66355B" w14:textId="1B6175A3"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Emërtimi</w:t>
            </w:r>
          </w:p>
        </w:tc>
        <w:tc>
          <w:tcPr>
            <w:tcW w:w="1984" w:type="dxa"/>
            <w:shd w:val="clear" w:color="auto" w:fill="BFBFBF"/>
            <w:vAlign w:val="center"/>
          </w:tcPr>
          <w:p w14:paraId="3F19E17D" w14:textId="3991863B"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Vendndodhja e asetit-pronës (Adresa)</w:t>
            </w:r>
          </w:p>
        </w:tc>
        <w:tc>
          <w:tcPr>
            <w:tcW w:w="1701" w:type="dxa"/>
            <w:shd w:val="clear" w:color="auto" w:fill="BFBFBF"/>
            <w:noWrap/>
            <w:vAlign w:val="center"/>
          </w:tcPr>
          <w:p w14:paraId="5EEC54F2" w14:textId="45F3632C"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Sipërfaqja m</w:t>
            </w:r>
            <w:r w:rsidRPr="0068406F">
              <w:rPr>
                <w:rFonts w:asciiTheme="minorHAnsi" w:hAnsiTheme="minorHAnsi" w:cstheme="minorHAnsi"/>
                <w:b/>
                <w:bCs/>
                <w:sz w:val="18"/>
                <w:szCs w:val="18"/>
                <w:vertAlign w:val="superscript"/>
              </w:rPr>
              <w:t>2</w:t>
            </w:r>
          </w:p>
        </w:tc>
        <w:tc>
          <w:tcPr>
            <w:tcW w:w="1276" w:type="dxa"/>
            <w:shd w:val="clear" w:color="auto" w:fill="BFBFBF"/>
            <w:vAlign w:val="center"/>
          </w:tcPr>
          <w:p w14:paraId="2B83AE45" w14:textId="4E296D34"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 xml:space="preserve">Qiradhënie </w:t>
            </w:r>
            <w:r>
              <w:rPr>
                <w:rFonts w:asciiTheme="minorHAnsi" w:hAnsiTheme="minorHAnsi" w:cstheme="minorHAnsi"/>
                <w:b/>
                <w:bCs/>
                <w:sz w:val="18"/>
                <w:szCs w:val="18"/>
              </w:rPr>
              <w:t xml:space="preserve">e mujore/vjetore </w:t>
            </w:r>
          </w:p>
        </w:tc>
      </w:tr>
      <w:tr w:rsidR="005041FD" w:rsidRPr="00E57B79" w14:paraId="5C013F1D" w14:textId="77777777" w:rsidTr="005041FD">
        <w:trPr>
          <w:trHeight w:val="302"/>
        </w:trPr>
        <w:tc>
          <w:tcPr>
            <w:tcW w:w="1079" w:type="dxa"/>
            <w:shd w:val="clear" w:color="auto" w:fill="auto"/>
            <w:noWrap/>
            <w:vAlign w:val="center"/>
          </w:tcPr>
          <w:p w14:paraId="12881E27" w14:textId="77777777" w:rsidR="005041FD" w:rsidRPr="00D974B1" w:rsidRDefault="005041FD" w:rsidP="005041FD">
            <w:pPr>
              <w:spacing w:line="0" w:lineRule="atLeast"/>
              <w:jc w:val="center"/>
              <w:rPr>
                <w:rFonts w:asciiTheme="minorHAnsi" w:hAnsiTheme="minorHAnsi" w:cstheme="minorHAnsi"/>
                <w:sz w:val="20"/>
                <w:szCs w:val="20"/>
              </w:rPr>
            </w:pPr>
            <w:r w:rsidRPr="00D974B1">
              <w:rPr>
                <w:rFonts w:asciiTheme="minorHAnsi" w:hAnsiTheme="minorHAnsi" w:cstheme="minorHAnsi"/>
                <w:color w:val="000000"/>
                <w:sz w:val="20"/>
                <w:szCs w:val="20"/>
              </w:rPr>
              <w:t>Njësia 1</w:t>
            </w:r>
          </w:p>
        </w:tc>
        <w:tc>
          <w:tcPr>
            <w:tcW w:w="1560" w:type="dxa"/>
            <w:shd w:val="clear" w:color="auto" w:fill="auto"/>
            <w:vAlign w:val="center"/>
          </w:tcPr>
          <w:p w14:paraId="0AF97E3C" w14:textId="2F9D121E" w:rsidR="005041FD" w:rsidRPr="00D974B1" w:rsidRDefault="005041FD" w:rsidP="005041FD">
            <w:pPr>
              <w:spacing w:line="0" w:lineRule="atLeast"/>
              <w:jc w:val="center"/>
              <w:rPr>
                <w:rFonts w:asciiTheme="minorHAnsi" w:hAnsiTheme="minorHAnsi" w:cstheme="minorHAnsi"/>
                <w:sz w:val="20"/>
                <w:szCs w:val="20"/>
              </w:rPr>
            </w:pPr>
            <w:r w:rsidRPr="00D974B1">
              <w:rPr>
                <w:rFonts w:asciiTheme="minorHAnsi" w:hAnsiTheme="minorHAnsi" w:cstheme="minorHAnsi"/>
                <w:color w:val="000000"/>
                <w:sz w:val="20"/>
                <w:szCs w:val="20"/>
              </w:rPr>
              <w:t>MIT002 KB Agrokultura</w:t>
            </w:r>
          </w:p>
        </w:tc>
        <w:tc>
          <w:tcPr>
            <w:tcW w:w="2835" w:type="dxa"/>
            <w:shd w:val="clear" w:color="auto" w:fill="auto"/>
            <w:vAlign w:val="center"/>
          </w:tcPr>
          <w:p w14:paraId="206C82E4" w14:textId="62717747" w:rsidR="005041FD" w:rsidRPr="00D974B1" w:rsidRDefault="005041FD" w:rsidP="005041FD">
            <w:pPr>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Tokë bujqësore Parcela  P-71208083-00162-0</w:t>
            </w:r>
          </w:p>
        </w:tc>
        <w:tc>
          <w:tcPr>
            <w:tcW w:w="1984" w:type="dxa"/>
            <w:shd w:val="clear" w:color="auto" w:fill="auto"/>
            <w:vAlign w:val="center"/>
          </w:tcPr>
          <w:p w14:paraId="7DE6160D" w14:textId="1BADB88A" w:rsidR="005041FD" w:rsidRPr="00D974B1" w:rsidRDefault="005041FD" w:rsidP="005041FD">
            <w:pPr>
              <w:spacing w:line="0" w:lineRule="atLeast"/>
              <w:jc w:val="center"/>
              <w:rPr>
                <w:rFonts w:asciiTheme="minorHAnsi" w:hAnsiTheme="minorHAnsi" w:cstheme="minorHAnsi"/>
                <w:sz w:val="20"/>
                <w:szCs w:val="20"/>
              </w:rPr>
            </w:pPr>
            <w:r w:rsidRPr="00D974B1">
              <w:rPr>
                <w:rFonts w:asciiTheme="minorHAnsi" w:hAnsiTheme="minorHAnsi" w:cstheme="minorHAnsi"/>
                <w:color w:val="000000"/>
                <w:sz w:val="20"/>
                <w:szCs w:val="20"/>
              </w:rPr>
              <w:t>Fshati Lushtë, Mitrovicë e jugut</w:t>
            </w:r>
          </w:p>
        </w:tc>
        <w:tc>
          <w:tcPr>
            <w:tcW w:w="1701" w:type="dxa"/>
            <w:shd w:val="clear" w:color="auto" w:fill="auto"/>
            <w:noWrap/>
            <w:vAlign w:val="center"/>
          </w:tcPr>
          <w:p w14:paraId="7EE8FDE2" w14:textId="4735E9C4" w:rsidR="005041FD" w:rsidRPr="00D974B1" w:rsidRDefault="005041FD" w:rsidP="005041FD">
            <w:pPr>
              <w:spacing w:line="0" w:lineRule="atLeast"/>
              <w:jc w:val="right"/>
              <w:rPr>
                <w:rFonts w:asciiTheme="minorHAnsi" w:hAnsiTheme="minorHAnsi" w:cstheme="minorHAnsi"/>
                <w:color w:val="000000"/>
                <w:sz w:val="20"/>
                <w:szCs w:val="20"/>
              </w:rPr>
            </w:pPr>
            <w:r w:rsidRPr="00D974B1">
              <w:rPr>
                <w:rFonts w:ascii="Calibri" w:hAnsi="Calibri" w:cs="Calibri"/>
                <w:color w:val="000000"/>
                <w:sz w:val="22"/>
                <w:szCs w:val="22"/>
              </w:rPr>
              <w:t>960</w:t>
            </w:r>
          </w:p>
        </w:tc>
        <w:tc>
          <w:tcPr>
            <w:tcW w:w="1276" w:type="dxa"/>
            <w:shd w:val="clear" w:color="auto" w:fill="auto"/>
            <w:vAlign w:val="center"/>
          </w:tcPr>
          <w:p w14:paraId="4B60CF65" w14:textId="26CF550A" w:rsidR="005041FD" w:rsidRPr="00D974B1" w:rsidRDefault="005041FD" w:rsidP="005041FD">
            <w:pPr>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E57B79" w14:paraId="5CC4175E" w14:textId="77777777" w:rsidTr="005041FD">
        <w:trPr>
          <w:trHeight w:val="302"/>
        </w:trPr>
        <w:tc>
          <w:tcPr>
            <w:tcW w:w="1079" w:type="dxa"/>
            <w:shd w:val="clear" w:color="auto" w:fill="auto"/>
            <w:noWrap/>
            <w:vAlign w:val="center"/>
          </w:tcPr>
          <w:p w14:paraId="4287C8D9" w14:textId="5EEEF45E" w:rsidR="005041FD" w:rsidRPr="00D974B1" w:rsidRDefault="005041FD" w:rsidP="005041FD">
            <w:pPr>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2</w:t>
            </w:r>
          </w:p>
        </w:tc>
        <w:tc>
          <w:tcPr>
            <w:tcW w:w="1560" w:type="dxa"/>
            <w:shd w:val="clear" w:color="auto" w:fill="auto"/>
            <w:vAlign w:val="center"/>
          </w:tcPr>
          <w:p w14:paraId="6E30F6B5" w14:textId="38565019" w:rsidR="005041FD" w:rsidRPr="00D974B1" w:rsidRDefault="005041FD" w:rsidP="005041FD">
            <w:pPr>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677581B3" w14:textId="48694DCF" w:rsidR="005041FD" w:rsidRPr="00D974B1" w:rsidRDefault="005041FD" w:rsidP="005041FD">
            <w:pPr>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P-72015001-00956-0</w:t>
            </w:r>
          </w:p>
        </w:tc>
        <w:tc>
          <w:tcPr>
            <w:tcW w:w="1984" w:type="dxa"/>
            <w:shd w:val="clear" w:color="auto" w:fill="auto"/>
            <w:vAlign w:val="center"/>
          </w:tcPr>
          <w:p w14:paraId="21FDAB49" w14:textId="4DCB33B7" w:rsidR="005041FD" w:rsidRPr="00D974B1" w:rsidRDefault="005041FD" w:rsidP="005041FD">
            <w:pPr>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Fshati Baks, Skenderaj</w:t>
            </w:r>
          </w:p>
        </w:tc>
        <w:tc>
          <w:tcPr>
            <w:tcW w:w="1701" w:type="dxa"/>
            <w:shd w:val="clear" w:color="auto" w:fill="auto"/>
            <w:noWrap/>
            <w:vAlign w:val="center"/>
          </w:tcPr>
          <w:p w14:paraId="1BA0E1A5" w14:textId="7A55D87F" w:rsidR="005041FD" w:rsidRPr="00D974B1" w:rsidRDefault="005041FD" w:rsidP="005041FD">
            <w:pPr>
              <w:spacing w:line="0" w:lineRule="atLeast"/>
              <w:jc w:val="right"/>
              <w:rPr>
                <w:rFonts w:asciiTheme="minorHAnsi" w:eastAsia="Calibri" w:hAnsiTheme="minorHAnsi" w:cstheme="minorHAnsi"/>
                <w:color w:val="000000"/>
                <w:sz w:val="20"/>
                <w:szCs w:val="20"/>
                <w:shd w:val="clear" w:color="auto" w:fill="FFFFFF"/>
              </w:rPr>
            </w:pPr>
            <w:r w:rsidRPr="00D974B1">
              <w:rPr>
                <w:rFonts w:ascii="Calibri" w:hAnsi="Calibri" w:cs="Calibri"/>
                <w:color w:val="000000"/>
                <w:sz w:val="22"/>
                <w:szCs w:val="22"/>
              </w:rPr>
              <w:t>8897</w:t>
            </w:r>
          </w:p>
        </w:tc>
        <w:tc>
          <w:tcPr>
            <w:tcW w:w="1276" w:type="dxa"/>
            <w:shd w:val="clear" w:color="auto" w:fill="auto"/>
            <w:vAlign w:val="center"/>
          </w:tcPr>
          <w:p w14:paraId="05FD2D6B" w14:textId="03C8C025" w:rsidR="005041FD" w:rsidRPr="00D974B1" w:rsidRDefault="005041FD" w:rsidP="005041FD">
            <w:pPr>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E57B79" w14:paraId="08482D05" w14:textId="77777777" w:rsidTr="005041FD">
        <w:trPr>
          <w:trHeight w:val="302"/>
        </w:trPr>
        <w:tc>
          <w:tcPr>
            <w:tcW w:w="1079" w:type="dxa"/>
            <w:shd w:val="clear" w:color="auto" w:fill="auto"/>
            <w:noWrap/>
            <w:vAlign w:val="center"/>
          </w:tcPr>
          <w:p w14:paraId="1C8FD948" w14:textId="0BC73D6F" w:rsidR="005041FD" w:rsidRPr="00D974B1" w:rsidRDefault="005041FD" w:rsidP="005041FD">
            <w:pPr>
              <w:spacing w:line="0" w:lineRule="atLeast"/>
              <w:jc w:val="center"/>
              <w:rPr>
                <w:rFonts w:asciiTheme="minorHAnsi" w:hAnsiTheme="minorHAnsi" w:cstheme="minorHAnsi"/>
                <w:sz w:val="20"/>
                <w:szCs w:val="20"/>
              </w:rPr>
            </w:pPr>
            <w:r w:rsidRPr="00D974B1">
              <w:rPr>
                <w:rFonts w:asciiTheme="minorHAnsi" w:hAnsiTheme="minorHAnsi" w:cstheme="minorHAnsi"/>
                <w:color w:val="000000"/>
                <w:sz w:val="20"/>
                <w:szCs w:val="20"/>
              </w:rPr>
              <w:t>Njësia 3</w:t>
            </w:r>
          </w:p>
        </w:tc>
        <w:tc>
          <w:tcPr>
            <w:tcW w:w="1560" w:type="dxa"/>
            <w:shd w:val="clear" w:color="auto" w:fill="auto"/>
            <w:vAlign w:val="center"/>
          </w:tcPr>
          <w:p w14:paraId="558F728D" w14:textId="1BF8914C" w:rsidR="005041FD" w:rsidRPr="00D974B1" w:rsidRDefault="005041FD" w:rsidP="005041FD">
            <w:pPr>
              <w:spacing w:line="0" w:lineRule="atLeast"/>
              <w:jc w:val="center"/>
              <w:rPr>
                <w:rFonts w:asciiTheme="minorHAnsi" w:hAnsiTheme="minorHAnsi" w:cstheme="minorHAnsi"/>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7B2A6B6D" w14:textId="0714FB07" w:rsidR="005041FD" w:rsidRPr="00D974B1" w:rsidRDefault="005041FD" w:rsidP="005041FD">
            <w:pPr>
              <w:spacing w:line="0" w:lineRule="atLeast"/>
              <w:jc w:val="center"/>
              <w:rPr>
                <w:rFonts w:asciiTheme="minorHAnsi" w:eastAsia="Malgun Gothic" w:hAnsiTheme="minorHAnsi" w:cstheme="minorHAnsi"/>
                <w:color w:val="000000"/>
                <w:sz w:val="20"/>
                <w:szCs w:val="20"/>
                <w:lang w:eastAsia="ko-KR"/>
              </w:rPr>
            </w:pPr>
            <w:r w:rsidRPr="00D974B1">
              <w:rPr>
                <w:rFonts w:ascii="Calibri" w:hAnsi="Calibri" w:cs="Calibri"/>
                <w:color w:val="000000"/>
                <w:sz w:val="22"/>
                <w:szCs w:val="22"/>
              </w:rPr>
              <w:t>Tokë bujqësore Parcela  P-72015001-00957-1</w:t>
            </w:r>
          </w:p>
        </w:tc>
        <w:tc>
          <w:tcPr>
            <w:tcW w:w="1984" w:type="dxa"/>
            <w:shd w:val="clear" w:color="auto" w:fill="auto"/>
            <w:vAlign w:val="center"/>
          </w:tcPr>
          <w:p w14:paraId="25683D7E" w14:textId="078BC229" w:rsidR="005041FD" w:rsidRPr="00D974B1" w:rsidRDefault="005041FD" w:rsidP="005041FD">
            <w:pPr>
              <w:spacing w:line="0" w:lineRule="atLeast"/>
              <w:jc w:val="center"/>
              <w:rPr>
                <w:rFonts w:asciiTheme="minorHAnsi" w:hAnsiTheme="minorHAnsi" w:cstheme="minorHAnsi"/>
                <w:sz w:val="20"/>
                <w:szCs w:val="20"/>
              </w:rPr>
            </w:pPr>
            <w:r w:rsidRPr="00D974B1">
              <w:rPr>
                <w:rFonts w:asciiTheme="minorHAnsi" w:hAnsiTheme="minorHAnsi" w:cstheme="minorHAnsi"/>
                <w:color w:val="000000"/>
                <w:sz w:val="20"/>
                <w:szCs w:val="20"/>
              </w:rPr>
              <w:t>Fshati Baks, Skenderaj</w:t>
            </w:r>
          </w:p>
        </w:tc>
        <w:tc>
          <w:tcPr>
            <w:tcW w:w="1701" w:type="dxa"/>
            <w:shd w:val="clear" w:color="auto" w:fill="auto"/>
            <w:noWrap/>
            <w:vAlign w:val="center"/>
          </w:tcPr>
          <w:p w14:paraId="2B0BDF38" w14:textId="4A5F673D" w:rsidR="005041FD" w:rsidRPr="00D974B1" w:rsidRDefault="005041FD" w:rsidP="005041FD">
            <w:pPr>
              <w:spacing w:line="0" w:lineRule="atLeast"/>
              <w:jc w:val="right"/>
              <w:rPr>
                <w:rFonts w:asciiTheme="minorHAnsi" w:hAnsiTheme="minorHAnsi" w:cstheme="minorHAnsi"/>
                <w:color w:val="000000"/>
                <w:sz w:val="20"/>
                <w:szCs w:val="20"/>
              </w:rPr>
            </w:pPr>
            <w:r w:rsidRPr="00D974B1">
              <w:rPr>
                <w:rFonts w:ascii="Calibri" w:hAnsi="Calibri" w:cs="Calibri"/>
                <w:color w:val="000000"/>
                <w:sz w:val="22"/>
                <w:szCs w:val="22"/>
              </w:rPr>
              <w:t>2985</w:t>
            </w:r>
          </w:p>
        </w:tc>
        <w:tc>
          <w:tcPr>
            <w:tcW w:w="1276" w:type="dxa"/>
            <w:shd w:val="clear" w:color="auto" w:fill="auto"/>
            <w:vAlign w:val="center"/>
          </w:tcPr>
          <w:p w14:paraId="017F3606" w14:textId="14748E45" w:rsidR="005041FD" w:rsidRPr="00D974B1" w:rsidRDefault="005041FD" w:rsidP="005041FD">
            <w:pPr>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E57B79" w14:paraId="266E2B27" w14:textId="77777777" w:rsidTr="005041FD">
        <w:trPr>
          <w:trHeight w:val="302"/>
        </w:trPr>
        <w:tc>
          <w:tcPr>
            <w:tcW w:w="1079" w:type="dxa"/>
            <w:shd w:val="clear" w:color="auto" w:fill="auto"/>
            <w:noWrap/>
            <w:vAlign w:val="center"/>
          </w:tcPr>
          <w:p w14:paraId="54598302" w14:textId="2C44F4FD"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4</w:t>
            </w:r>
          </w:p>
        </w:tc>
        <w:tc>
          <w:tcPr>
            <w:tcW w:w="1560" w:type="dxa"/>
            <w:shd w:val="clear" w:color="auto" w:fill="auto"/>
            <w:vAlign w:val="center"/>
          </w:tcPr>
          <w:p w14:paraId="0903C25D" w14:textId="29EACF07" w:rsidR="005041FD" w:rsidRPr="00D974B1" w:rsidRDefault="005041FD" w:rsidP="005041FD">
            <w:pPr>
              <w:shd w:val="clear" w:color="auto" w:fill="FFFFFF" w:themeFill="background1"/>
              <w:spacing w:line="0" w:lineRule="atLeast"/>
              <w:jc w:val="center"/>
              <w:rPr>
                <w:rFonts w:ascii="Calibri" w:hAnsi="Calibri" w:cs="Calibr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70442D11" w14:textId="49A25804" w:rsidR="005041FD" w:rsidRPr="00D974B1" w:rsidRDefault="005041FD" w:rsidP="005041FD">
            <w:pPr>
              <w:shd w:val="clear" w:color="auto" w:fill="FFFFFF" w:themeFill="background1"/>
              <w:spacing w:line="0" w:lineRule="atLeast"/>
              <w:jc w:val="center"/>
              <w:rPr>
                <w:rFonts w:ascii="Calibri" w:hAnsi="Calibri" w:cs="Calibri"/>
                <w:color w:val="000000"/>
                <w:sz w:val="20"/>
                <w:szCs w:val="20"/>
              </w:rPr>
            </w:pPr>
            <w:r w:rsidRPr="00D974B1">
              <w:rPr>
                <w:rFonts w:ascii="Calibri" w:hAnsi="Calibri" w:cs="Calibri"/>
                <w:color w:val="000000"/>
                <w:sz w:val="22"/>
                <w:szCs w:val="22"/>
              </w:rPr>
              <w:t>Tokë bujqësore Parcela  P-72015007-00686-0</w:t>
            </w:r>
          </w:p>
        </w:tc>
        <w:tc>
          <w:tcPr>
            <w:tcW w:w="1984" w:type="dxa"/>
            <w:shd w:val="clear" w:color="auto" w:fill="auto"/>
            <w:vAlign w:val="center"/>
          </w:tcPr>
          <w:p w14:paraId="0281E9BA" w14:textId="51871D02" w:rsidR="005041FD" w:rsidRPr="00D974B1" w:rsidRDefault="005041FD" w:rsidP="005041FD">
            <w:pPr>
              <w:shd w:val="clear" w:color="auto" w:fill="FFFFFF" w:themeFill="background1"/>
              <w:spacing w:line="0" w:lineRule="atLeast"/>
              <w:jc w:val="center"/>
              <w:rPr>
                <w:rFonts w:ascii="Calibri" w:hAnsi="Calibri" w:cs="Calibri"/>
                <w:color w:val="000000"/>
                <w:sz w:val="18"/>
                <w:szCs w:val="18"/>
              </w:rPr>
            </w:pPr>
            <w:r w:rsidRPr="00D974B1">
              <w:rPr>
                <w:rFonts w:asciiTheme="minorHAnsi" w:hAnsiTheme="minorHAnsi" w:cstheme="minorHAnsi"/>
                <w:color w:val="000000"/>
                <w:sz w:val="20"/>
                <w:szCs w:val="20"/>
              </w:rPr>
              <w:t>Fshati Brojë, Skenderaj</w:t>
            </w:r>
          </w:p>
        </w:tc>
        <w:tc>
          <w:tcPr>
            <w:tcW w:w="1701" w:type="dxa"/>
            <w:shd w:val="clear" w:color="auto" w:fill="auto"/>
            <w:noWrap/>
            <w:vAlign w:val="center"/>
          </w:tcPr>
          <w:p w14:paraId="4CF0447C" w14:textId="4908669A" w:rsidR="005041FD" w:rsidRPr="00D974B1" w:rsidRDefault="005041FD" w:rsidP="005041FD">
            <w:pPr>
              <w:shd w:val="clear" w:color="auto" w:fill="FFFFFF" w:themeFill="background1"/>
              <w:spacing w:line="0" w:lineRule="atLeast"/>
              <w:jc w:val="right"/>
              <w:rPr>
                <w:rFonts w:asciiTheme="minorHAnsi" w:hAnsiTheme="minorHAnsi" w:cstheme="minorHAnsi"/>
                <w:sz w:val="20"/>
                <w:szCs w:val="20"/>
              </w:rPr>
            </w:pPr>
            <w:r w:rsidRPr="00D974B1">
              <w:rPr>
                <w:rFonts w:ascii="Calibri" w:hAnsi="Calibri" w:cs="Calibri"/>
                <w:color w:val="000000"/>
                <w:sz w:val="22"/>
                <w:szCs w:val="22"/>
              </w:rPr>
              <w:t>1401</w:t>
            </w:r>
          </w:p>
        </w:tc>
        <w:tc>
          <w:tcPr>
            <w:tcW w:w="1276" w:type="dxa"/>
            <w:shd w:val="clear" w:color="auto" w:fill="auto"/>
            <w:vAlign w:val="center"/>
          </w:tcPr>
          <w:p w14:paraId="38802091" w14:textId="6E4FAF6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E57B79" w14:paraId="77AB537C" w14:textId="77777777" w:rsidTr="005041FD">
        <w:trPr>
          <w:trHeight w:val="527"/>
        </w:trPr>
        <w:tc>
          <w:tcPr>
            <w:tcW w:w="1079" w:type="dxa"/>
            <w:shd w:val="clear" w:color="auto" w:fill="auto"/>
            <w:noWrap/>
            <w:vAlign w:val="center"/>
          </w:tcPr>
          <w:p w14:paraId="4584B7B8" w14:textId="388CA830"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5</w:t>
            </w:r>
          </w:p>
        </w:tc>
        <w:tc>
          <w:tcPr>
            <w:tcW w:w="1560" w:type="dxa"/>
            <w:shd w:val="clear" w:color="auto" w:fill="auto"/>
            <w:vAlign w:val="center"/>
          </w:tcPr>
          <w:p w14:paraId="0F88DCE5" w14:textId="3014FEC9"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108F08DF" w14:textId="42AF8015" w:rsidR="005041FD" w:rsidRPr="00D974B1" w:rsidRDefault="005041FD" w:rsidP="005041FD">
            <w:pPr>
              <w:shd w:val="clear" w:color="auto" w:fill="FFFFFF" w:themeFill="background1"/>
              <w:spacing w:line="0" w:lineRule="atLeast"/>
              <w:jc w:val="center"/>
              <w:rPr>
                <w:rFonts w:asciiTheme="minorHAnsi" w:eastAsia="Malgun Gothic" w:hAnsiTheme="minorHAnsi" w:cstheme="minorHAnsi"/>
                <w:color w:val="000000"/>
                <w:sz w:val="20"/>
                <w:szCs w:val="20"/>
                <w:lang w:eastAsia="ko-KR"/>
              </w:rPr>
            </w:pPr>
            <w:r w:rsidRPr="00D974B1">
              <w:rPr>
                <w:rFonts w:ascii="Calibri" w:hAnsi="Calibri" w:cs="Calibri"/>
                <w:color w:val="000000"/>
                <w:sz w:val="22"/>
                <w:szCs w:val="22"/>
              </w:rPr>
              <w:t>Tokë bujqësore Parcela  P-72015036-00002-0</w:t>
            </w:r>
          </w:p>
        </w:tc>
        <w:tc>
          <w:tcPr>
            <w:tcW w:w="1984" w:type="dxa"/>
            <w:shd w:val="clear" w:color="auto" w:fill="auto"/>
            <w:vAlign w:val="center"/>
          </w:tcPr>
          <w:p w14:paraId="5A541805" w14:textId="20D6E2B7"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shd w:val="clear" w:color="auto" w:fill="FFFFFF" w:themeFill="background1"/>
            <w:noWrap/>
            <w:vAlign w:val="center"/>
          </w:tcPr>
          <w:p w14:paraId="672A5CD1" w14:textId="6254FACF"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27431</w:t>
            </w:r>
          </w:p>
        </w:tc>
        <w:tc>
          <w:tcPr>
            <w:tcW w:w="1276" w:type="dxa"/>
            <w:shd w:val="clear" w:color="auto" w:fill="FFFFFF" w:themeFill="background1"/>
            <w:vAlign w:val="center"/>
          </w:tcPr>
          <w:p w14:paraId="5F37B86F" w14:textId="2F2F1A14"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E57B79" w14:paraId="0082CBE0" w14:textId="77777777" w:rsidTr="00C63FD9">
        <w:trPr>
          <w:trHeight w:val="527"/>
        </w:trPr>
        <w:tc>
          <w:tcPr>
            <w:tcW w:w="1079" w:type="dxa"/>
            <w:shd w:val="clear" w:color="auto" w:fill="auto"/>
            <w:noWrap/>
            <w:vAlign w:val="center"/>
          </w:tcPr>
          <w:p w14:paraId="295B98A0" w14:textId="7DCA86E1"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6</w:t>
            </w:r>
          </w:p>
        </w:tc>
        <w:tc>
          <w:tcPr>
            <w:tcW w:w="1560" w:type="dxa"/>
            <w:shd w:val="clear" w:color="auto" w:fill="auto"/>
            <w:vAlign w:val="center"/>
          </w:tcPr>
          <w:p w14:paraId="39FAF14A" w14:textId="307F242F"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6B078271" w14:textId="3A2E51A2" w:rsidR="005041FD" w:rsidRPr="00D974B1" w:rsidRDefault="005041FD" w:rsidP="005041FD">
            <w:pPr>
              <w:shd w:val="clear" w:color="auto" w:fill="FFFFFF" w:themeFill="background1"/>
              <w:spacing w:line="0" w:lineRule="atLeast"/>
              <w:jc w:val="center"/>
              <w:rPr>
                <w:rFonts w:asciiTheme="minorHAnsi" w:eastAsia="Malgun Gothic" w:hAnsiTheme="minorHAnsi" w:cstheme="minorHAnsi"/>
                <w:color w:val="000000"/>
                <w:sz w:val="20"/>
                <w:szCs w:val="20"/>
                <w:lang w:eastAsia="ko-KR"/>
              </w:rPr>
            </w:pPr>
            <w:r w:rsidRPr="00D974B1">
              <w:rPr>
                <w:rFonts w:ascii="Calibri" w:hAnsi="Calibri" w:cs="Calibri"/>
                <w:color w:val="000000"/>
                <w:sz w:val="22"/>
                <w:szCs w:val="22"/>
              </w:rPr>
              <w:t>Tokë bujqësore Parcela  P-72015036-00003-0</w:t>
            </w:r>
          </w:p>
        </w:tc>
        <w:tc>
          <w:tcPr>
            <w:tcW w:w="1984" w:type="dxa"/>
            <w:shd w:val="clear" w:color="auto" w:fill="auto"/>
          </w:tcPr>
          <w:p w14:paraId="1A240BBC" w14:textId="37BE3E2D"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shd w:val="clear" w:color="auto" w:fill="FFFFFF" w:themeFill="background1"/>
            <w:noWrap/>
            <w:vAlign w:val="center"/>
          </w:tcPr>
          <w:p w14:paraId="73E2E750" w14:textId="7126C15F"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15198</w:t>
            </w:r>
          </w:p>
        </w:tc>
        <w:tc>
          <w:tcPr>
            <w:tcW w:w="1276" w:type="dxa"/>
            <w:shd w:val="clear" w:color="auto" w:fill="FFFFFF" w:themeFill="background1"/>
            <w:vAlign w:val="center"/>
          </w:tcPr>
          <w:p w14:paraId="62D0D4DB" w14:textId="003F2A1F"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E57B79" w14:paraId="67C4F185" w14:textId="77777777" w:rsidTr="00C63FD9">
        <w:trPr>
          <w:trHeight w:val="527"/>
        </w:trPr>
        <w:tc>
          <w:tcPr>
            <w:tcW w:w="1079" w:type="dxa"/>
            <w:shd w:val="clear" w:color="auto" w:fill="auto"/>
            <w:noWrap/>
            <w:vAlign w:val="center"/>
          </w:tcPr>
          <w:p w14:paraId="290E9642" w14:textId="2E8C518E"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7</w:t>
            </w:r>
          </w:p>
        </w:tc>
        <w:tc>
          <w:tcPr>
            <w:tcW w:w="1560" w:type="dxa"/>
            <w:shd w:val="clear" w:color="auto" w:fill="auto"/>
            <w:vAlign w:val="center"/>
          </w:tcPr>
          <w:p w14:paraId="2FA73AFE" w14:textId="189BFDA3"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3D8EF405" w14:textId="47D9A4A1"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P-72015036-00005-0</w:t>
            </w:r>
          </w:p>
        </w:tc>
        <w:tc>
          <w:tcPr>
            <w:tcW w:w="1984" w:type="dxa"/>
            <w:shd w:val="clear" w:color="auto" w:fill="auto"/>
          </w:tcPr>
          <w:p w14:paraId="3034442D" w14:textId="1864266E"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shd w:val="clear" w:color="auto" w:fill="FFFFFF" w:themeFill="background1"/>
            <w:noWrap/>
            <w:vAlign w:val="center"/>
          </w:tcPr>
          <w:p w14:paraId="60283C73" w14:textId="76D5421C"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22914</w:t>
            </w:r>
          </w:p>
        </w:tc>
        <w:tc>
          <w:tcPr>
            <w:tcW w:w="1276" w:type="dxa"/>
            <w:shd w:val="clear" w:color="auto" w:fill="FFFFFF" w:themeFill="background1"/>
            <w:vAlign w:val="center"/>
          </w:tcPr>
          <w:p w14:paraId="02A3FA46" w14:textId="2A8AF414"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516339BC" w14:textId="77777777" w:rsidTr="00C63FD9">
        <w:trPr>
          <w:trHeight w:val="527"/>
        </w:trPr>
        <w:tc>
          <w:tcPr>
            <w:tcW w:w="1079" w:type="dxa"/>
            <w:shd w:val="clear" w:color="auto" w:fill="auto"/>
            <w:noWrap/>
            <w:vAlign w:val="center"/>
          </w:tcPr>
          <w:p w14:paraId="718C3ACD" w14:textId="19F1A251"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8</w:t>
            </w:r>
          </w:p>
        </w:tc>
        <w:tc>
          <w:tcPr>
            <w:tcW w:w="1560" w:type="dxa"/>
            <w:shd w:val="clear" w:color="auto" w:fill="auto"/>
            <w:vAlign w:val="center"/>
          </w:tcPr>
          <w:p w14:paraId="2BB8CE0C" w14:textId="335E1289"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6BC57AB3" w14:textId="6A6BA93C"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P-72015036-00014-0</w:t>
            </w:r>
          </w:p>
        </w:tc>
        <w:tc>
          <w:tcPr>
            <w:tcW w:w="1984" w:type="dxa"/>
            <w:shd w:val="clear" w:color="auto" w:fill="auto"/>
          </w:tcPr>
          <w:p w14:paraId="120104CA" w14:textId="55231AE2"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shd w:val="clear" w:color="auto" w:fill="FFFFFF" w:themeFill="background1"/>
            <w:noWrap/>
            <w:vAlign w:val="center"/>
          </w:tcPr>
          <w:p w14:paraId="4C217241" w14:textId="6E561BE3"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30962</w:t>
            </w:r>
          </w:p>
        </w:tc>
        <w:tc>
          <w:tcPr>
            <w:tcW w:w="1276" w:type="dxa"/>
            <w:shd w:val="clear" w:color="auto" w:fill="FFFFFF" w:themeFill="background1"/>
            <w:vAlign w:val="center"/>
          </w:tcPr>
          <w:p w14:paraId="3A28FC48" w14:textId="53AD09E0"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06005C11" w14:textId="77777777" w:rsidTr="00C63FD9">
        <w:trPr>
          <w:trHeight w:val="527"/>
        </w:trPr>
        <w:tc>
          <w:tcPr>
            <w:tcW w:w="1079" w:type="dxa"/>
            <w:shd w:val="clear" w:color="auto" w:fill="auto"/>
            <w:noWrap/>
            <w:vAlign w:val="center"/>
          </w:tcPr>
          <w:p w14:paraId="4AA28587" w14:textId="4550F3D2"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9</w:t>
            </w:r>
          </w:p>
        </w:tc>
        <w:tc>
          <w:tcPr>
            <w:tcW w:w="1560" w:type="dxa"/>
            <w:shd w:val="clear" w:color="auto" w:fill="auto"/>
            <w:vAlign w:val="center"/>
          </w:tcPr>
          <w:p w14:paraId="57E970E5" w14:textId="3AF9CDB6"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319CEDC4" w14:textId="54A9641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P-72015036-00017-0</w:t>
            </w:r>
          </w:p>
        </w:tc>
        <w:tc>
          <w:tcPr>
            <w:tcW w:w="1984" w:type="dxa"/>
            <w:shd w:val="clear" w:color="auto" w:fill="auto"/>
          </w:tcPr>
          <w:p w14:paraId="6C5A333F" w14:textId="3ECB3089"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shd w:val="clear" w:color="auto" w:fill="FFFFFF" w:themeFill="background1"/>
            <w:noWrap/>
            <w:vAlign w:val="center"/>
          </w:tcPr>
          <w:p w14:paraId="797A1585" w14:textId="7878CD12"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1473</w:t>
            </w:r>
          </w:p>
        </w:tc>
        <w:tc>
          <w:tcPr>
            <w:tcW w:w="1276" w:type="dxa"/>
            <w:shd w:val="clear" w:color="auto" w:fill="FFFFFF" w:themeFill="background1"/>
            <w:vAlign w:val="center"/>
          </w:tcPr>
          <w:p w14:paraId="5B988A59" w14:textId="097192DA"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79BF6CC0" w14:textId="77777777" w:rsidTr="00C63FD9">
        <w:trPr>
          <w:trHeight w:val="527"/>
        </w:trPr>
        <w:tc>
          <w:tcPr>
            <w:tcW w:w="1079" w:type="dxa"/>
            <w:shd w:val="clear" w:color="auto" w:fill="auto"/>
            <w:noWrap/>
            <w:vAlign w:val="center"/>
          </w:tcPr>
          <w:p w14:paraId="79EEB067" w14:textId="0C86AA91"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10</w:t>
            </w:r>
          </w:p>
        </w:tc>
        <w:tc>
          <w:tcPr>
            <w:tcW w:w="1560" w:type="dxa"/>
            <w:shd w:val="clear" w:color="auto" w:fill="auto"/>
            <w:vAlign w:val="center"/>
          </w:tcPr>
          <w:p w14:paraId="54F26A69" w14:textId="1C55A4F2"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72E915E2" w14:textId="7DBCBF9C"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P-72015036-00018-0</w:t>
            </w:r>
          </w:p>
        </w:tc>
        <w:tc>
          <w:tcPr>
            <w:tcW w:w="1984" w:type="dxa"/>
            <w:shd w:val="clear" w:color="auto" w:fill="auto"/>
          </w:tcPr>
          <w:p w14:paraId="72F973D6" w14:textId="1411C8D8"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shd w:val="clear" w:color="auto" w:fill="FFFFFF" w:themeFill="background1"/>
            <w:noWrap/>
            <w:vAlign w:val="center"/>
          </w:tcPr>
          <w:p w14:paraId="66DDD8F1" w14:textId="4D602440"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11436</w:t>
            </w:r>
          </w:p>
        </w:tc>
        <w:tc>
          <w:tcPr>
            <w:tcW w:w="1276" w:type="dxa"/>
            <w:shd w:val="clear" w:color="auto" w:fill="FFFFFF" w:themeFill="background1"/>
            <w:vAlign w:val="center"/>
          </w:tcPr>
          <w:p w14:paraId="67D88DA9" w14:textId="6993A8BF"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6C679532" w14:textId="77777777" w:rsidTr="00C63FD9">
        <w:trPr>
          <w:trHeight w:val="527"/>
        </w:trPr>
        <w:tc>
          <w:tcPr>
            <w:tcW w:w="1079" w:type="dxa"/>
            <w:shd w:val="clear" w:color="auto" w:fill="auto"/>
            <w:noWrap/>
            <w:vAlign w:val="center"/>
          </w:tcPr>
          <w:p w14:paraId="173FADB4" w14:textId="2BC12759"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11</w:t>
            </w:r>
          </w:p>
        </w:tc>
        <w:tc>
          <w:tcPr>
            <w:tcW w:w="1560" w:type="dxa"/>
            <w:shd w:val="clear" w:color="auto" w:fill="auto"/>
            <w:vAlign w:val="center"/>
          </w:tcPr>
          <w:p w14:paraId="00F79ADA" w14:textId="1CA5ABFC"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35FC431C" w14:textId="71643F73"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P-72015036-00019-0</w:t>
            </w:r>
          </w:p>
        </w:tc>
        <w:tc>
          <w:tcPr>
            <w:tcW w:w="1984" w:type="dxa"/>
            <w:shd w:val="clear" w:color="auto" w:fill="auto"/>
          </w:tcPr>
          <w:p w14:paraId="29A75F91" w14:textId="0952CE7A"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shd w:val="clear" w:color="auto" w:fill="FFFFFF" w:themeFill="background1"/>
            <w:noWrap/>
            <w:vAlign w:val="center"/>
          </w:tcPr>
          <w:p w14:paraId="3DA84679" w14:textId="7C5B76B3"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7216</w:t>
            </w:r>
          </w:p>
        </w:tc>
        <w:tc>
          <w:tcPr>
            <w:tcW w:w="1276" w:type="dxa"/>
            <w:shd w:val="clear" w:color="auto" w:fill="FFFFFF" w:themeFill="background1"/>
            <w:vAlign w:val="center"/>
          </w:tcPr>
          <w:p w14:paraId="7BA4629A" w14:textId="64355BA9"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3C8AC01B" w14:textId="77777777" w:rsidTr="00C63FD9">
        <w:trPr>
          <w:trHeight w:val="527"/>
        </w:trPr>
        <w:tc>
          <w:tcPr>
            <w:tcW w:w="1079" w:type="dxa"/>
            <w:shd w:val="clear" w:color="auto" w:fill="auto"/>
            <w:noWrap/>
            <w:vAlign w:val="center"/>
          </w:tcPr>
          <w:p w14:paraId="233F7777" w14:textId="6204715B"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12</w:t>
            </w:r>
          </w:p>
        </w:tc>
        <w:tc>
          <w:tcPr>
            <w:tcW w:w="1560" w:type="dxa"/>
            <w:shd w:val="clear" w:color="auto" w:fill="auto"/>
            <w:vAlign w:val="center"/>
          </w:tcPr>
          <w:p w14:paraId="54D6DDB5" w14:textId="1AC3B4BF"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52043B8D" w14:textId="7D1435C2"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P-72015036-00024-0</w:t>
            </w:r>
          </w:p>
        </w:tc>
        <w:tc>
          <w:tcPr>
            <w:tcW w:w="1984" w:type="dxa"/>
            <w:shd w:val="clear" w:color="auto" w:fill="auto"/>
          </w:tcPr>
          <w:p w14:paraId="076D5F0D" w14:textId="48C7E727"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shd w:val="clear" w:color="auto" w:fill="FFFFFF" w:themeFill="background1"/>
            <w:noWrap/>
            <w:vAlign w:val="center"/>
          </w:tcPr>
          <w:p w14:paraId="09E42C80" w14:textId="5BE5ADDB"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9870</w:t>
            </w:r>
          </w:p>
        </w:tc>
        <w:tc>
          <w:tcPr>
            <w:tcW w:w="1276" w:type="dxa"/>
            <w:shd w:val="clear" w:color="auto" w:fill="FFFFFF" w:themeFill="background1"/>
            <w:vAlign w:val="center"/>
          </w:tcPr>
          <w:p w14:paraId="118BD583" w14:textId="19CF7A4F"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5181B320" w14:textId="77777777" w:rsidTr="00C63FD9">
        <w:trPr>
          <w:trHeight w:val="527"/>
        </w:trPr>
        <w:tc>
          <w:tcPr>
            <w:tcW w:w="1079" w:type="dxa"/>
            <w:shd w:val="clear" w:color="auto" w:fill="auto"/>
            <w:noWrap/>
            <w:vAlign w:val="center"/>
          </w:tcPr>
          <w:p w14:paraId="23A2116D" w14:textId="0E23C19D"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13</w:t>
            </w:r>
          </w:p>
        </w:tc>
        <w:tc>
          <w:tcPr>
            <w:tcW w:w="1560" w:type="dxa"/>
            <w:shd w:val="clear" w:color="auto" w:fill="auto"/>
            <w:vAlign w:val="center"/>
          </w:tcPr>
          <w:p w14:paraId="1B833F5E" w14:textId="60F9C0D4"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1522B88A" w14:textId="619BBD3B"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P-72015036-00025-0</w:t>
            </w:r>
          </w:p>
        </w:tc>
        <w:tc>
          <w:tcPr>
            <w:tcW w:w="1984" w:type="dxa"/>
            <w:shd w:val="clear" w:color="auto" w:fill="auto"/>
          </w:tcPr>
          <w:p w14:paraId="700E533B" w14:textId="37FB8BED"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shd w:val="clear" w:color="auto" w:fill="FFFFFF" w:themeFill="background1"/>
            <w:noWrap/>
            <w:vAlign w:val="center"/>
          </w:tcPr>
          <w:p w14:paraId="2AFD6AF7" w14:textId="154B9C14"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17831</w:t>
            </w:r>
          </w:p>
        </w:tc>
        <w:tc>
          <w:tcPr>
            <w:tcW w:w="1276" w:type="dxa"/>
            <w:shd w:val="clear" w:color="auto" w:fill="FFFFFF" w:themeFill="background1"/>
            <w:vAlign w:val="center"/>
          </w:tcPr>
          <w:p w14:paraId="56FD6111" w14:textId="0E94FA79"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27D57316" w14:textId="77777777" w:rsidTr="00C63FD9">
        <w:trPr>
          <w:trHeight w:val="527"/>
        </w:trPr>
        <w:tc>
          <w:tcPr>
            <w:tcW w:w="1079" w:type="dxa"/>
            <w:shd w:val="clear" w:color="auto" w:fill="auto"/>
            <w:noWrap/>
            <w:vAlign w:val="center"/>
          </w:tcPr>
          <w:p w14:paraId="4CC9F8A1" w14:textId="55A61792"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14</w:t>
            </w:r>
          </w:p>
        </w:tc>
        <w:tc>
          <w:tcPr>
            <w:tcW w:w="1560" w:type="dxa"/>
            <w:shd w:val="clear" w:color="auto" w:fill="auto"/>
            <w:vAlign w:val="center"/>
          </w:tcPr>
          <w:p w14:paraId="7B54136B" w14:textId="68675CC1"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shd w:val="clear" w:color="auto" w:fill="auto"/>
            <w:vAlign w:val="bottom"/>
          </w:tcPr>
          <w:p w14:paraId="6379FC49" w14:textId="4EBAF6D0"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P-72015036-00246-0</w:t>
            </w:r>
          </w:p>
        </w:tc>
        <w:tc>
          <w:tcPr>
            <w:tcW w:w="1984" w:type="dxa"/>
            <w:shd w:val="clear" w:color="auto" w:fill="auto"/>
          </w:tcPr>
          <w:p w14:paraId="59D065A5" w14:textId="4833C4E2"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shd w:val="clear" w:color="auto" w:fill="FFFFFF" w:themeFill="background1"/>
            <w:noWrap/>
            <w:vAlign w:val="center"/>
          </w:tcPr>
          <w:p w14:paraId="44EAA8CE" w14:textId="10AF65DD"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20976</w:t>
            </w:r>
          </w:p>
        </w:tc>
        <w:tc>
          <w:tcPr>
            <w:tcW w:w="1276" w:type="dxa"/>
            <w:shd w:val="clear" w:color="auto" w:fill="FFFFFF" w:themeFill="background1"/>
            <w:vAlign w:val="center"/>
          </w:tcPr>
          <w:p w14:paraId="795AB4C2" w14:textId="7E29ADD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3A0D125C" w14:textId="77777777" w:rsidTr="00C63FD9">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0B65D5" w14:textId="1611F888"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15</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104E79D1" w14:textId="605E4CDA"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2DA40DCF" w14:textId="64752145"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P-72015036-00259-0</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09B29199" w14:textId="0514FE60"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288546E" w14:textId="33E38469"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27468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1BBC20"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1DE53E6A" w14:textId="77777777" w:rsidTr="00C63FD9">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861B21" w14:textId="032A4011"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16</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0DCB9450" w14:textId="1CB720E3"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560573F0" w14:textId="5F9C4616"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P-72015036-00260-0</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2A3DA4D7" w14:textId="116F6E69"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9E9A01A" w14:textId="3A5B81AB"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17150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AFD0AD"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224A9621" w14:textId="77777777" w:rsidTr="00C63FD9">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981982" w14:textId="1E9E908E"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17</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2C17887D" w14:textId="38756833"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1DDBEB6B" w14:textId="012E20F3"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P-72015036-00265-0</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8E330B4" w14:textId="7AEB7B32"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ED03225" w14:textId="638A4892"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15328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209D97"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2327E431" w14:textId="77777777" w:rsidTr="00C63FD9">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6E3599" w14:textId="0DA5ECEF"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18</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90AFE9A" w14:textId="0B2B4E2A"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35D659D9" w14:textId="23820BA1"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P-72015036-00266-0</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7B41B611" w14:textId="36E23130"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2F29B05" w14:textId="4B0F05DF"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250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1D792"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5DF3FFF5" w14:textId="77777777" w:rsidTr="00C63FD9">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69F1B5" w14:textId="7B39EB7A"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19</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176A98A7" w14:textId="17624860"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6F6F07B8" w14:textId="0B4E4F2B"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P-72015036-00268-0</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18821DF" w14:textId="1E85DA60"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E881D96" w14:textId="1A610704"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4401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E3D876"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7F7F9865" w14:textId="77777777" w:rsidTr="00C63FD9">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AF32B7" w14:textId="1B376753"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20</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00399916" w14:textId="307F374F"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3CB2852F" w14:textId="69DC2E0E"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P-72015036-00269-0</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27AC2BA7" w14:textId="101769D9"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31363C9" w14:textId="1756F77A"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1204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E7DFBF"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5D8DC510" w14:textId="77777777" w:rsidTr="00C63FD9">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065E1D" w14:textId="5100E449"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21</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58556F73" w14:textId="1B79A08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60A184B6" w14:textId="27A223C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P-72015036-00798-0</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2F6D3693" w14:textId="6D445C8E"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BD373EE" w14:textId="7E60C0AF"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779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1332B9"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1574AA2A" w14:textId="77777777" w:rsidTr="00C63FD9">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CDD932" w14:textId="472F479E"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22</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4E121999" w14:textId="241011D1"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276CD288" w14:textId="3AC6A8FC"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P-72015036-00814-0</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4D57DFB" w14:textId="729FB2A9"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D4EC01A" w14:textId="60CCF0B5"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51082</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2C8EF2"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4FEB6EF8"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B0D557" w14:textId="1EE4E45C"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23</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15F53A68" w14:textId="1788504D"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7BCE6C6A" w14:textId="28D9EC9C"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P-72015039-00291-0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39220709" w14:textId="1170D28F"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Kryshevc,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974A6BB" w14:textId="313B48C4"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48529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2D3232"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45529405"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0D12E3" w14:textId="3CC2491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lastRenderedPageBreak/>
              <w:t>Njësia 24</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0E9A4C6F" w14:textId="637D577D"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5072FA1E" w14:textId="623BD143"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P-72015039-00294-0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5F228CA" w14:textId="395C5C10"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Kryshevc,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613A9B3" w14:textId="4A634817"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32931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61E31D"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0B8C0F12"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055E69" w14:textId="10435A06"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25</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45038669" w14:textId="5A92351E"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334840B0" w14:textId="116F6429"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P-72015039-00404-0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5E671E8" w14:textId="2744951A"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Kryshevc,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4ACC68C" w14:textId="5DD17FBB"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68951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49A6AE"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5041FD" w:rsidRPr="00A34BB2" w14:paraId="113886C3"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2ADF50" w14:textId="1801AC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26</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62C5B543" w14:textId="360CB084"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55C7A3D4" w14:textId="49F06048"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P-72015050-00001-0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6E4E9B5" w14:textId="019B2305" w:rsidR="005041FD" w:rsidRPr="00D974B1" w:rsidRDefault="005041FD"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6E6C1F5" w14:textId="491E1FEB" w:rsidR="005041FD" w:rsidRPr="00D974B1"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2861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ABC1DA" w14:textId="77777777" w:rsidR="005041FD" w:rsidRPr="00D974B1" w:rsidRDefault="005041FD" w:rsidP="005041FD">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78CC5F22"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96B404" w14:textId="0BB0C9B3"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27</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084DABC" w14:textId="1FDC9205"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33C863F8" w14:textId="1AAA92E5"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P-72015050-00003-0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9AFFCBC" w14:textId="3AAEDD44"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F7F7164" w14:textId="23BB654C"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33852</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2DF2E7"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4D20AEEB"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6A85AD" w14:textId="6E0A53DE"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28</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38970E19" w14:textId="6BDA8A0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16049D2A" w14:textId="456C1B0C"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P-72015050-00005-0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A0E240E" w14:textId="616B4A79"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B8A1816" w14:textId="6729CFCD"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4916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CAC628"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6B2D5744"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E344A9" w14:textId="16CBDF86"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29</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1ECDF8B0" w14:textId="39EE21EF"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5ECA43FD" w14:textId="11D2831A"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P-72015050-00006-0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09F28C4" w14:textId="6C14FCD0"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4EB913D" w14:textId="4A15D858"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2480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2FA72E"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09980DA0"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79B773" w14:textId="6FCA118A"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30</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697F9868" w14:textId="7F989D2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5F06C19E" w14:textId="0C098AF2"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P-72015050-00007-0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13EC38F" w14:textId="7C33B73D"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FE113C5" w14:textId="43197EE3"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2480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C07010"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5C6E5080"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4F77B0" w14:textId="160D1AAA"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31</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68AF5621" w14:textId="1CD2888A"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29881CDC" w14:textId="3561DDD4"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P-72015050-00009-0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5C7FAD6" w14:textId="67098CC7"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3EED88E" w14:textId="442598EA"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1310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6A03E"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101889FC"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132082" w14:textId="113543EC"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32</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6BD2E52E" w14:textId="53CCCACE"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14AEFA45" w14:textId="251062AA"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P-72015050-00010-0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7C3D38E" w14:textId="746AA49A"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E97A1B0" w14:textId="716829AA"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850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22B222"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79134850"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7254E7" w14:textId="7A0AEBEF"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33</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52FD8EA" w14:textId="728D3546"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47A16F49" w14:textId="785F5AD6"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P-72015050-00020-0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7371B1D" w14:textId="3A39A0E1"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817E7F9" w14:textId="441344BC"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33841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2B1D64"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1CBF55D0"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CA0DBC" w14:textId="39D844AA"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34</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297DDC0F" w14:textId="2E41A29C"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5C70018A" w14:textId="3A2F2F26"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P-72015050-00021-0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FF80005" w14:textId="4FDDB82C"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825A770" w14:textId="3240C261"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18031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957BE8"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4EA9448C"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4BE0EE" w14:textId="63450E0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35</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4100F888" w14:textId="27080EF8"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5D4B4CCD" w14:textId="451B0A72"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P-72015050-00080-0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CCE34AF" w14:textId="07EF410F"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DC7D9BD" w14:textId="796DD428"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1103</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F92264"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3B373160"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B79031" w14:textId="7D496335"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36</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3237FC4" w14:textId="7B3300D4"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33E9657C" w14:textId="12D415E5"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P-72015050-00081-0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BE71373" w14:textId="009FA476"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AE1EE9C" w14:textId="05710955"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12299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8B8342"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7A3020EB"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6E04C5" w14:textId="6A370953"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37</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4AB9CBB0" w14:textId="6EB3C2D1"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54C7FBC6" w14:textId="7E53D1B8"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P-72015050-00090-0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712B6CB" w14:textId="0774E557"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3FB57BF" w14:textId="5C7FACA9"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16468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62179A"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7865C43B"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6BDD7F" w14:textId="0E482670"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38</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C1D0A01" w14:textId="0145CB3C"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0115C366" w14:textId="7DA62A85"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P-72015050-00361-0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3AF5DD6C" w14:textId="2A8EDD00"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53C4903" w14:textId="290FC4BC"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514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C9AFAF"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029A5D12"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07A3DF" w14:textId="0F77C5D3"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39</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4926539D" w14:textId="6D926149"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5E629150" w14:textId="00ED5236"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P-72015050-00362-0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066D9DC1" w14:textId="45C1164A"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649B9F9" w14:textId="5CFB2501"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494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705C86"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2CFFE2FC"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F12D97" w14:textId="76181A7F"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40</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1D6EE096" w14:textId="23AB18F8"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41AAA618" w14:textId="22EACA90"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P-72015050-00363-0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AB2CB1F" w14:textId="1B80E971"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8274D63" w14:textId="29C786DC"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12281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D0A2BD"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3519B382"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B3AB78" w14:textId="27F13516"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41</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5AC61733" w14:textId="75E9B33D"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7C74DC0F" w14:textId="05A7A05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P-72015050-00366-0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A2B382B" w14:textId="3B885A09"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71681E4" w14:textId="668D642F"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8155</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81F17B"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3E056A9B"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084211" w14:textId="5DB665F1"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42</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5DB56B9" w14:textId="218E2080"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7A9ADB28" w14:textId="6CDBB6E5"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P-72015050-00429-0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1D699B9" w14:textId="78F2D7C5"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0D4225A" w14:textId="59495D1A"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616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36AFDD"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78EDF98D"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D7946C" w14:textId="71A12070"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43</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1965E474" w14:textId="6481935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74F9FB4C" w14:textId="75512414"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P-72015050-00613-3</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352A858D" w14:textId="174C8BDE"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B523E47" w14:textId="6E859C36"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13014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2BEB47"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120B0B50"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8B929A" w14:textId="1E852920"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44</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1840BDD" w14:textId="59FF077D"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71C80908" w14:textId="312E479D"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P-72015065-00453-5</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20F598A" w14:textId="48CA3E2C"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vjetër,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1EAD0AF" w14:textId="16C6C7CB"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7626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54A356"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02A4144B"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BDB336" w14:textId="42BC48AA"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45</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2490EC78" w14:textId="27CF22CC"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66CC86DE" w14:textId="1CC534CD"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P-72015020-00412-0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F5ED33B" w14:textId="41260C43"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Prekaz i epërm,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3DA5D72" w14:textId="62EB7A1B"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5049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3F9E2D"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6391B99E"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AB431B" w14:textId="55CDFC7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46</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243A560D" w14:textId="5076C486"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6D040936" w14:textId="6951A992"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P-72015020-01441-0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EE24A50" w14:textId="0A59B1FD"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Prekaz i epërm,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A49B5E7" w14:textId="7EB842F5"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96400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D44CC3"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7DBBD273"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8AC800" w14:textId="5A2532A9"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47</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2F278D87" w14:textId="775E2F6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1B6D529B" w14:textId="35B72DF2"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P-72015027-00050-0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C06C0A0" w14:textId="21DD7DBD"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Prekaz i poshtëm,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A189C6E" w14:textId="7DEDB972"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2640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360DC9"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58E3DDF6"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857E57" w14:textId="3CDA0A18"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48</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014C8D20" w14:textId="734D83BE"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70CEBCF8" w14:textId="42F5D4CD"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P-72015027-00052-0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63466B6" w14:textId="492D6EFC"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Prekaz i poshtëm,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35539CB" w14:textId="23F041C7"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17810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970D3E"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63A7AC9B"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C7096C" w14:textId="55E4EF7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49</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46C15305" w14:textId="7FC3FDA4"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019AB80B" w14:textId="2F344052"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P-72015027-00060-0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7932D94" w14:textId="6F07A3A5"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Prekaz i poshtëm,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448475B" w14:textId="53183068"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680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E64310"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399DFC93"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959073" w14:textId="0A123E25"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50</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2ED352F6" w14:textId="1CE672E4"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7C227045" w14:textId="0FE77E5F"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P-72015027-00138-0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039FD27" w14:textId="131DD293"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Prekaz i poshtëm,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BB1A532" w14:textId="6205D9B3"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52654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1B5BCF"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5B4E24F9"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EF6E36" w14:textId="2DB29618"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lastRenderedPageBreak/>
              <w:t>Njësia 51</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08641385" w14:textId="5F3E4954"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024D7936" w14:textId="5DB8AB7E"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P-72015027-00140-0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12FC051" w14:textId="7A241EF3"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Prekaz i poshtëm,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FF1CA01" w14:textId="157D92A7"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60907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DF6C65"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7FD45B93"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ED4CD5" w14:textId="015A198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52</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2DA96232" w14:textId="738FFF3E"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5628D155" w14:textId="2F428CD6"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P-72015059-00089-0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6F39A6B" w14:textId="52596717"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Radishevë,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A77F454" w14:textId="0D6FD65B"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66381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E52549"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52FEE4E3"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CA127D" w14:textId="75636061"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53</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3333F118" w14:textId="1B8DB513"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6AB4FB96" w14:textId="7EBD163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P-70202009-00001-0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3C24897A" w14:textId="6E976C7E"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Brusnik,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0BADAF2" w14:textId="3F8E97C1"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1647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6E56A5"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725ADA82"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9FB681" w14:textId="3194BA3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54</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652924C3" w14:textId="4AB0F33E"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76744BFD" w14:textId="370AE380"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P-70202009-00009-0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694327A" w14:textId="33E66F55"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Brusnik,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E615F0A" w14:textId="5C608EE5"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16421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87F1FA"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5AB9247F"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7DB380" w14:textId="2C28882A"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55</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4B5BFC28" w14:textId="0170697E"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22E56F63" w14:textId="37C667F6"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P-70202009-00010-0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6EEEF2C" w14:textId="27425E0B"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Brusnik,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75A4C65" w14:textId="7F56C17A"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13292</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317743"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371C0023"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BA1034" w14:textId="560798FC"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56</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7C0C5C3A" w14:textId="508BC3B1"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13B05E6" w14:textId="518F26A0"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P-70202009-00011-0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05E0087" w14:textId="184238DB"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Brusnik,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14708D2" w14:textId="3E4960CD"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360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2A340F"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55EB0218"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725151" w14:textId="054281A8"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57</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37A64FF7" w14:textId="1CDF2AA1"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25691C6" w14:textId="7BC9B54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P-70202009-0084-0-0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E2300A4" w14:textId="12B34B61"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Brusnik,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FDC77C3" w14:textId="20137F80"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7007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EB38B3"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10741777"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BC2F1B" w14:textId="109CB5A5"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58</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5567F739" w14:textId="387332D0"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10842C70" w14:textId="043CF10A"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P-70202040-00592-0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39A9794A" w14:textId="69B3F6C8"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Dumnicë e Llugës,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59ED2FE" w14:textId="270F21FA"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28264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111C36"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0B27A93C"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B4ED85" w14:textId="4C411F8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59</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4808F77C" w14:textId="3671249D"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1B0B26AB" w14:textId="30F7CA9A"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P-70202040-01041-0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5D720B3" w14:textId="3C25AE64"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Dumnicë e Llugës,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90E3DCD" w14:textId="0A972A72"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21155</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65EC51"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4D43CE70"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94130E" w14:textId="321E30E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60</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4AABB2AA" w14:textId="2D9666B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37F1EE89" w14:textId="2D2431BD"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P-70202040-01045-0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758E23F" w14:textId="0CA0146A"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Dumnicë e Llugës,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7EC7AFC" w14:textId="64441AD9"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2564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36BED6"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2865007A"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3D538F74" w14:textId="1EA5B84E"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61</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49B33D24" w14:textId="7DEF3F7C"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7C3D6C69" w14:textId="6094F78D"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P-70202017-00180-0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B74EC48" w14:textId="4D84BD8A"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Gllavotin,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F9974FA" w14:textId="23C6E2F5"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8657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296719"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1B9E414E"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45D00C5B" w14:textId="42BAEBB8"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62</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5976D633" w14:textId="5E638369"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3F0445E2" w14:textId="4DE9B889"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P-70202017-00193-0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1F9C366" w14:textId="7D07BBBA"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Gllavotin,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5C9E0CC" w14:textId="1FFD889A"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1377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C1A330"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2713BE3B"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213C1126" w14:textId="60E52031"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63</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186AA10B" w14:textId="2AB54DA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4DB0EC5A" w14:textId="1A593138"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P-70202017-00491-0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7680BDE" w14:textId="2CB9C09D"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Gllavotin,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D9C0EF4" w14:textId="5C6E4D3E"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2153</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F66F2C"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0F690CDB"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3B75AFB5" w14:textId="0F74F92A"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64</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2CE2772A" w14:textId="0870D8D6"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NSH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70259E2" w14:textId="6AC1F5D3"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P-70202035-00083-0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003EDB7E" w14:textId="24DF08C1"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Jezerc-Liqej,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6772095" w14:textId="0E962070" w:rsidR="004B5101" w:rsidRPr="00D974B1"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sidRPr="00D974B1">
              <w:rPr>
                <w:rFonts w:ascii="Calibri" w:hAnsi="Calibri" w:cs="Calibri"/>
                <w:color w:val="000000"/>
                <w:sz w:val="22"/>
                <w:szCs w:val="22"/>
              </w:rPr>
              <w:t>18666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29A343"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26CCC532"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4C1EF41A" w14:textId="094A3B25"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65</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5A877707" w14:textId="3335E448"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MIT082 Trepça Standard</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19EE2727" w14:textId="4F259E5E"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P-73008004-01349-0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060D450" w14:textId="02B7B0FD"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Banjskë, Zveçan</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DBDF666" w14:textId="60E3879C" w:rsidR="004B5101" w:rsidRPr="00D974B1" w:rsidRDefault="004B5101" w:rsidP="004B5101">
            <w:pPr>
              <w:shd w:val="clear" w:color="auto" w:fill="FFFFFF" w:themeFill="background1"/>
              <w:spacing w:line="0" w:lineRule="atLeast"/>
              <w:jc w:val="right"/>
              <w:rPr>
                <w:rFonts w:ascii="Calibri" w:hAnsi="Calibri" w:cs="Calibri"/>
                <w:color w:val="000000"/>
                <w:sz w:val="22"/>
                <w:szCs w:val="22"/>
              </w:rPr>
            </w:pPr>
            <w:r w:rsidRPr="00D974B1">
              <w:rPr>
                <w:rFonts w:ascii="Calibri" w:hAnsi="Calibri" w:cs="Calibri"/>
                <w:color w:val="000000"/>
                <w:sz w:val="22"/>
                <w:szCs w:val="22"/>
              </w:rPr>
              <w:t>729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A29220"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0039CEE6" w14:textId="77777777" w:rsidTr="004B510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18B5D47A" w14:textId="42D92DAF"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66</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12A50079" w14:textId="2411A1B8"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MIT082 Trepça Standard</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5F0FE59E" w14:textId="71395516"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P-73008004-03179-0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FE8B90F" w14:textId="0B606776"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Banjskë, Zveçan</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E106C69" w14:textId="13D64AE9" w:rsidR="004B5101" w:rsidRPr="00D974B1" w:rsidRDefault="004B5101" w:rsidP="004B5101">
            <w:pPr>
              <w:shd w:val="clear" w:color="auto" w:fill="FFFFFF" w:themeFill="background1"/>
              <w:spacing w:line="0" w:lineRule="atLeast"/>
              <w:jc w:val="right"/>
              <w:rPr>
                <w:rFonts w:ascii="Calibri" w:hAnsi="Calibri" w:cs="Calibri"/>
                <w:color w:val="000000"/>
                <w:sz w:val="22"/>
                <w:szCs w:val="22"/>
              </w:rPr>
            </w:pPr>
            <w:r w:rsidRPr="00D974B1">
              <w:rPr>
                <w:rFonts w:ascii="Calibri" w:hAnsi="Calibri" w:cs="Calibri"/>
                <w:color w:val="000000"/>
                <w:sz w:val="22"/>
                <w:szCs w:val="22"/>
              </w:rPr>
              <w:t>425</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71BCAA3"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757DC291" w14:textId="77777777" w:rsidTr="00F579B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4B0E582B" w14:textId="74F9D9A0"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67</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00595659" w14:textId="53955809"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MIT092 KB Prelluzhë</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7E5236F2" w14:textId="6F9A34AE"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P-70202053-00239-1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3312DEF9" w14:textId="233ED4C0"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Prelluzhë,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7600BE76" w14:textId="484DBC3A" w:rsidR="004B5101" w:rsidRPr="00D974B1" w:rsidRDefault="004B5101" w:rsidP="004B5101">
            <w:pPr>
              <w:shd w:val="clear" w:color="auto" w:fill="FFFFFF" w:themeFill="background1"/>
              <w:spacing w:line="0" w:lineRule="atLeast"/>
              <w:jc w:val="right"/>
              <w:rPr>
                <w:rFonts w:ascii="Calibri" w:hAnsi="Calibri" w:cs="Calibri"/>
                <w:color w:val="000000"/>
                <w:sz w:val="22"/>
                <w:szCs w:val="22"/>
              </w:rPr>
            </w:pPr>
            <w:r w:rsidRPr="00D974B1">
              <w:rPr>
                <w:rFonts w:ascii="Calibri" w:hAnsi="Calibri" w:cs="Calibri"/>
                <w:color w:val="000000"/>
                <w:sz w:val="22"/>
                <w:szCs w:val="22"/>
              </w:rPr>
              <w:t>2000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97A410"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24D6BE06" w14:textId="77777777" w:rsidTr="00A528E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749E1CD3" w14:textId="26C2D555"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68</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0C4B712" w14:textId="5056B4A9"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MIT092 KB Prelluzhë</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45B02773" w14:textId="09E3F518"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P-70202053-00239-1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1E62EA3" w14:textId="048AF71F"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Prelluzhë,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4697DE1C" w14:textId="693ACAC5" w:rsidR="004B5101" w:rsidRPr="00D974B1" w:rsidRDefault="004B5101" w:rsidP="004B5101">
            <w:pPr>
              <w:shd w:val="clear" w:color="auto" w:fill="FFFFFF" w:themeFill="background1"/>
              <w:spacing w:line="0" w:lineRule="atLeast"/>
              <w:jc w:val="right"/>
              <w:rPr>
                <w:rFonts w:ascii="Calibri" w:hAnsi="Calibri" w:cs="Calibri"/>
                <w:color w:val="000000"/>
                <w:sz w:val="22"/>
                <w:szCs w:val="22"/>
              </w:rPr>
            </w:pPr>
            <w:r w:rsidRPr="00D974B1">
              <w:rPr>
                <w:rFonts w:ascii="Calibri" w:hAnsi="Calibri" w:cs="Calibri"/>
                <w:color w:val="000000"/>
                <w:sz w:val="22"/>
                <w:szCs w:val="22"/>
              </w:rPr>
              <w:t>2600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0A92B"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5316542B" w14:textId="77777777" w:rsidTr="00A528E1">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D44B921" w14:textId="7E32BC4F"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69</w:t>
            </w:r>
          </w:p>
        </w:tc>
        <w:tc>
          <w:tcPr>
            <w:tcW w:w="15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7F15BC" w14:textId="5C6440C9"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MIT106 Fabrika e Tjegullave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1671929C" w14:textId="6BF67AA9"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Parcelat P-73008086-00370-0 dhe 00371-0</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121ED3" w14:textId="407B6BDD"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Maticë, Zveçan</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8354850" w14:textId="282A9FD6" w:rsidR="004B5101" w:rsidRPr="00D974B1" w:rsidRDefault="004B5101" w:rsidP="004B5101">
            <w:pPr>
              <w:shd w:val="clear" w:color="auto" w:fill="FFFFFF" w:themeFill="background1"/>
              <w:spacing w:line="0" w:lineRule="atLeast"/>
              <w:jc w:val="right"/>
              <w:rPr>
                <w:rFonts w:ascii="Calibri" w:hAnsi="Calibri" w:cs="Calibri"/>
                <w:color w:val="000000"/>
                <w:sz w:val="22"/>
                <w:szCs w:val="22"/>
              </w:rPr>
            </w:pPr>
            <w:r w:rsidRPr="00D974B1">
              <w:rPr>
                <w:rFonts w:ascii="Calibri" w:hAnsi="Calibri" w:cs="Calibri"/>
                <w:color w:val="000000"/>
                <w:sz w:val="22"/>
                <w:szCs w:val="22"/>
              </w:rPr>
              <w:t>5063</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23FFB9"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51229BA2" w14:textId="77777777" w:rsidTr="001A26A8">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1AA7C81F" w14:textId="2052A0F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70</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31B50037" w14:textId="4BAFF4AB"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MIT106 Fabrika e Tjegullave</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07D6053E" w14:textId="6ADA11AD"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Parcela  P-73008049-00594-0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3893C509" w14:textId="6F2EA777"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Zhitkovc, Zveçan</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7FAB5E0" w14:textId="5F9B8B7B" w:rsidR="004B5101" w:rsidRPr="00D974B1" w:rsidRDefault="004B5101" w:rsidP="004B5101">
            <w:pPr>
              <w:shd w:val="clear" w:color="auto" w:fill="FFFFFF" w:themeFill="background1"/>
              <w:spacing w:line="0" w:lineRule="atLeast"/>
              <w:jc w:val="right"/>
              <w:rPr>
                <w:rFonts w:ascii="Calibri" w:hAnsi="Calibri" w:cs="Calibri"/>
                <w:color w:val="000000"/>
                <w:sz w:val="22"/>
                <w:szCs w:val="22"/>
              </w:rPr>
            </w:pPr>
            <w:r w:rsidRPr="00D974B1">
              <w:rPr>
                <w:rFonts w:ascii="Calibri" w:hAnsi="Calibri" w:cs="Calibri"/>
                <w:color w:val="000000"/>
                <w:sz w:val="22"/>
                <w:szCs w:val="22"/>
              </w:rPr>
              <w:t>3773</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20106B"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6912F404" w14:textId="77777777" w:rsidTr="001A26A8">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37B9699F" w14:textId="03CDA359"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71</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5F15D572" w14:textId="61BD1041"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PRN011 NSHBQ Drenica</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63AA6AB3" w14:textId="5B50F82D" w:rsidR="004B5101" w:rsidRPr="00D974B1" w:rsidRDefault="004B5101" w:rsidP="004B5101">
            <w:pPr>
              <w:jc w:val="center"/>
              <w:rPr>
                <w:rFonts w:ascii="Calibri" w:hAnsi="Calibri" w:cs="Calibri"/>
                <w:color w:val="000000"/>
                <w:sz w:val="22"/>
                <w:szCs w:val="22"/>
                <w:lang w:val="en-GB" w:eastAsia="en-GB"/>
              </w:rPr>
            </w:pPr>
            <w:r w:rsidRPr="00D974B1">
              <w:rPr>
                <w:rFonts w:ascii="Calibri" w:hAnsi="Calibri" w:cs="Calibri"/>
                <w:color w:val="000000"/>
                <w:sz w:val="22"/>
                <w:szCs w:val="22"/>
              </w:rPr>
              <w:t>Tokë bujqësore Parcela P-70314076-00767-0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BCC51A3" w14:textId="75745E92"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eastAsiaTheme="minorHAnsi" w:hAnsiTheme="minorHAnsi" w:cstheme="minorHAnsi"/>
                <w:color w:val="000000" w:themeColor="text1"/>
                <w:sz w:val="20"/>
                <w:szCs w:val="20"/>
                <w:shd w:val="clear" w:color="auto" w:fill="FFFFFF"/>
              </w:rPr>
              <w:t>Fshati Sankoc, Drenas/Gllogoc</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8649051" w14:textId="04CE4DFA" w:rsidR="004B5101" w:rsidRPr="00D974B1" w:rsidRDefault="004B5101" w:rsidP="004B5101">
            <w:pPr>
              <w:shd w:val="clear" w:color="auto" w:fill="FFFFFF" w:themeFill="background1"/>
              <w:spacing w:line="0" w:lineRule="atLeast"/>
              <w:jc w:val="right"/>
              <w:rPr>
                <w:rFonts w:ascii="Calibri" w:hAnsi="Calibri" w:cs="Calibri"/>
                <w:color w:val="000000"/>
                <w:sz w:val="22"/>
                <w:szCs w:val="22"/>
              </w:rPr>
            </w:pPr>
            <w:r w:rsidRPr="00D974B1">
              <w:rPr>
                <w:rFonts w:ascii="Calibri" w:hAnsi="Calibri" w:cs="Calibri"/>
                <w:color w:val="000000"/>
                <w:sz w:val="22"/>
                <w:szCs w:val="22"/>
              </w:rPr>
              <w:t>10937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012C73"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2A0CE0F2" w14:textId="77777777" w:rsidTr="00B86E1F">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17283F28" w14:textId="3A0B4AA9"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72</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E0BA51D" w14:textId="2A74A92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1FCA4398" w14:textId="2D1BBC70"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pjesa e parcelës P-72015050-00011-0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D8FF403" w14:textId="7246A53A"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690F01C" w14:textId="4BDF03E0" w:rsidR="004B5101" w:rsidRPr="00D974B1" w:rsidRDefault="004B5101" w:rsidP="004B5101">
            <w:pPr>
              <w:shd w:val="clear" w:color="auto" w:fill="FFFFFF" w:themeFill="background1"/>
              <w:spacing w:line="0" w:lineRule="atLeast"/>
              <w:jc w:val="right"/>
              <w:rPr>
                <w:rFonts w:ascii="Calibri" w:hAnsi="Calibri" w:cs="Calibri"/>
                <w:color w:val="000000"/>
                <w:sz w:val="22"/>
                <w:szCs w:val="22"/>
              </w:rPr>
            </w:pPr>
            <w:r w:rsidRPr="00D974B1">
              <w:rPr>
                <w:rFonts w:ascii="Calibri" w:hAnsi="Calibri" w:cs="Calibri"/>
                <w:color w:val="000000"/>
                <w:sz w:val="22"/>
                <w:szCs w:val="22"/>
              </w:rPr>
              <w:t>15000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580D8F"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4B5101" w:rsidRPr="00A34BB2" w14:paraId="46809C01" w14:textId="77777777" w:rsidTr="00B86E1F">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4B1E6E05" w14:textId="6934F863"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73</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696F8D71" w14:textId="588A04E0"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MIT008 NSH Produkt</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7792257A" w14:textId="45268D4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2"/>
                <w:szCs w:val="22"/>
              </w:rPr>
              <w:t>Tokë bujqësore pjesa e parcelës P-72015050-00011-0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3CB4BC12" w14:textId="1B3D9B9B" w:rsidR="004B5101" w:rsidRPr="00D974B1" w:rsidRDefault="004B5101"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hAnsiTheme="minorHAnsi" w:cstheme="minorHAnsi"/>
                <w:color w:val="000000"/>
                <w:sz w:val="20"/>
                <w:szCs w:val="20"/>
              </w:rPr>
              <w:t>Fshati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C9FD707" w14:textId="1460F2F4" w:rsidR="004B5101" w:rsidRPr="00D974B1" w:rsidRDefault="004B5101" w:rsidP="004B5101">
            <w:pPr>
              <w:shd w:val="clear" w:color="auto" w:fill="FFFFFF" w:themeFill="background1"/>
              <w:spacing w:line="0" w:lineRule="atLeast"/>
              <w:jc w:val="right"/>
              <w:rPr>
                <w:rFonts w:ascii="Calibri" w:hAnsi="Calibri" w:cs="Calibri"/>
                <w:color w:val="000000"/>
                <w:sz w:val="22"/>
                <w:szCs w:val="22"/>
              </w:rPr>
            </w:pPr>
            <w:r w:rsidRPr="00D974B1">
              <w:rPr>
                <w:rFonts w:ascii="Calibri" w:hAnsi="Calibri" w:cs="Calibri"/>
                <w:color w:val="000000"/>
                <w:sz w:val="22"/>
                <w:szCs w:val="22"/>
              </w:rPr>
              <w:t>15000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9153E" w14:textId="77777777" w:rsidR="004B5101" w:rsidRPr="00D974B1" w:rsidRDefault="004B5101" w:rsidP="004B510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D974B1" w:rsidRPr="00A34BB2" w14:paraId="191B337C"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4EED99D8" w14:textId="51F94C6F" w:rsidR="00D974B1" w:rsidRPr="00D974B1" w:rsidRDefault="00D974B1" w:rsidP="00D974B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74</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0C33D840" w14:textId="0FBCC562" w:rsidR="00D974B1" w:rsidRPr="00D974B1" w:rsidRDefault="00D974B1" w:rsidP="00D974B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MIT012 Elan</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3BFBCE7D" w14:textId="57ECF4C1" w:rsidR="00D974B1" w:rsidRPr="00D974B1" w:rsidRDefault="00D974B1" w:rsidP="00D974B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eastAsia="Malgun Gothic" w:hAnsiTheme="minorHAnsi" w:cstheme="minorHAnsi"/>
                <w:color w:val="000000"/>
                <w:sz w:val="20"/>
                <w:szCs w:val="20"/>
                <w:lang w:eastAsia="ko-KR"/>
              </w:rPr>
              <w:t xml:space="preserve">NSH Elan  </w:t>
            </w:r>
            <w:r w:rsidRPr="00D974B1">
              <w:rPr>
                <w:rFonts w:asciiTheme="minorHAnsi" w:hAnsiTheme="minorHAnsi" w:cstheme="minorHAnsi"/>
                <w:color w:val="000000"/>
                <w:sz w:val="20"/>
                <w:szCs w:val="20"/>
              </w:rPr>
              <w:t xml:space="preserve">Tokë bujqësore  </w:t>
            </w:r>
            <w:r w:rsidRPr="00D974B1">
              <w:rPr>
                <w:rFonts w:asciiTheme="minorHAnsi" w:hAnsiTheme="minorHAnsi" w:cstheme="minorHAnsi"/>
                <w:bCs/>
                <w:sz w:val="20"/>
                <w:szCs w:val="20"/>
              </w:rPr>
              <w:t xml:space="preserve">parcela </w:t>
            </w:r>
            <w:r w:rsidRPr="00D974B1">
              <w:rPr>
                <w:rFonts w:asciiTheme="minorHAnsi" w:hAnsiTheme="minorHAnsi" w:cstheme="minorHAnsi"/>
                <w:sz w:val="20"/>
                <w:szCs w:val="20"/>
              </w:rPr>
              <w:t>K4181</w:t>
            </w:r>
            <w:r w:rsidRPr="00D974B1">
              <w:rPr>
                <w:rFonts w:asciiTheme="minorHAnsi" w:hAnsiTheme="minorHAnsi" w:cstheme="minorHAnsi"/>
                <w:bCs/>
                <w:sz w:val="20"/>
                <w:szCs w:val="20"/>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62D76F0" w14:textId="4E059893" w:rsidR="00D974B1" w:rsidRPr="00D974B1" w:rsidRDefault="00D974B1" w:rsidP="00D974B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Theme="minorHAnsi" w:eastAsiaTheme="minorHAnsi" w:hAnsiTheme="minorHAnsi" w:cstheme="minorHAnsi"/>
                <w:color w:val="000000" w:themeColor="text1"/>
                <w:sz w:val="20"/>
                <w:szCs w:val="20"/>
                <w:shd w:val="clear" w:color="auto" w:fill="FFFFFF"/>
              </w:rPr>
              <w:t>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938B3BF" w14:textId="30727371" w:rsidR="00D974B1" w:rsidRPr="00D974B1" w:rsidRDefault="00D974B1" w:rsidP="00D974B1">
            <w:pPr>
              <w:shd w:val="clear" w:color="auto" w:fill="FFFFFF" w:themeFill="background1"/>
              <w:spacing w:line="0" w:lineRule="atLeast"/>
              <w:jc w:val="right"/>
              <w:rPr>
                <w:rFonts w:ascii="Calibri" w:hAnsi="Calibri" w:cs="Calibri"/>
                <w:color w:val="000000"/>
                <w:sz w:val="22"/>
                <w:szCs w:val="22"/>
              </w:rPr>
            </w:pPr>
            <w:r w:rsidRPr="00D974B1">
              <w:rPr>
                <w:rFonts w:ascii="Calibri" w:hAnsi="Calibri" w:cs="Calibri"/>
                <w:color w:val="000000"/>
                <w:sz w:val="22"/>
                <w:szCs w:val="22"/>
              </w:rPr>
              <w:t>42310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548911" w14:textId="77777777" w:rsidR="00D974B1" w:rsidRPr="00D974B1" w:rsidRDefault="00D974B1" w:rsidP="00D974B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r w:rsidR="00D974B1" w:rsidRPr="00A34BB2" w14:paraId="16A89540" w14:textId="77777777" w:rsidTr="005041FD">
        <w:trPr>
          <w:trHeight w:val="527"/>
        </w:trPr>
        <w:tc>
          <w:tcPr>
            <w:tcW w:w="1079" w:type="dxa"/>
            <w:tcBorders>
              <w:top w:val="single" w:sz="8" w:space="0" w:color="auto"/>
              <w:left w:val="single" w:sz="8" w:space="0" w:color="auto"/>
              <w:bottom w:val="single" w:sz="8" w:space="0" w:color="auto"/>
              <w:right w:val="single" w:sz="8" w:space="0" w:color="auto"/>
            </w:tcBorders>
            <w:shd w:val="clear" w:color="auto" w:fill="auto"/>
            <w:noWrap/>
          </w:tcPr>
          <w:p w14:paraId="4392DB83" w14:textId="72631C6E" w:rsidR="00D974B1" w:rsidRPr="00D974B1" w:rsidRDefault="00D974B1" w:rsidP="00D974B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Njësia 75</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3FC04A8" w14:textId="27BE3DB5" w:rsidR="00D974B1" w:rsidRPr="00D974B1" w:rsidRDefault="00D974B1" w:rsidP="00D974B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0"/>
                <w:szCs w:val="20"/>
              </w:rPr>
              <w:t>PRN011 NSHBQ Drenica</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264B9998" w14:textId="48520705" w:rsidR="00D974B1" w:rsidRPr="00D974B1" w:rsidRDefault="00D974B1" w:rsidP="00D974B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Calibri" w:hAnsi="Calibri" w:cs="Calibri"/>
                <w:color w:val="000000"/>
                <w:sz w:val="20"/>
                <w:szCs w:val="20"/>
              </w:rPr>
              <w:t>Aseti përbëhet prej pjesës së tokës bujqësore - parcelës nr. 09012K-0 me sipërfaqe prej 9649 m</w:t>
            </w:r>
            <w:r w:rsidRPr="00D974B1">
              <w:rPr>
                <w:rFonts w:ascii="Calibri" w:hAnsi="Calibri" w:cs="Calibri"/>
                <w:color w:val="000000"/>
                <w:sz w:val="20"/>
                <w:szCs w:val="20"/>
                <w:vertAlign w:val="superscript"/>
              </w:rPr>
              <w:t>2</w:t>
            </w:r>
            <w:r w:rsidRPr="00D974B1">
              <w:rPr>
                <w:rFonts w:ascii="Calibri" w:hAnsi="Calibri" w:cs="Calibri"/>
                <w:color w:val="000000"/>
                <w:sz w:val="20"/>
                <w:szCs w:val="20"/>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3D5019BC" w14:textId="0DE4227C" w:rsidR="00D974B1" w:rsidRPr="00D974B1" w:rsidRDefault="00D974B1" w:rsidP="00D974B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sidRPr="00D974B1">
              <w:rPr>
                <w:rFonts w:ascii="Calibri" w:hAnsi="Calibri" w:cs="Calibri"/>
                <w:color w:val="000000"/>
                <w:sz w:val="18"/>
                <w:szCs w:val="18"/>
              </w:rPr>
              <w:t>Rr. Adem Jashari pn, Çikatovë e re, Drenas/Gllogoc</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F181D01" w14:textId="2030706B" w:rsidR="00D974B1" w:rsidRPr="00D974B1" w:rsidRDefault="00D974B1" w:rsidP="00D974B1">
            <w:pPr>
              <w:shd w:val="clear" w:color="auto" w:fill="FFFFFF" w:themeFill="background1"/>
              <w:spacing w:line="0" w:lineRule="atLeast"/>
              <w:jc w:val="right"/>
              <w:rPr>
                <w:rFonts w:ascii="Calibri" w:hAnsi="Calibri" w:cs="Calibri"/>
                <w:color w:val="000000"/>
                <w:sz w:val="22"/>
                <w:szCs w:val="22"/>
              </w:rPr>
            </w:pPr>
            <w:r w:rsidRPr="00D974B1">
              <w:rPr>
                <w:rFonts w:ascii="Calibri" w:hAnsi="Calibri" w:cs="Calibri"/>
                <w:color w:val="000000"/>
                <w:sz w:val="22"/>
                <w:szCs w:val="22"/>
              </w:rPr>
              <w:t>9649</w:t>
            </w:r>
          </w:p>
          <w:p w14:paraId="44F82002" w14:textId="77777777" w:rsidR="00D974B1" w:rsidRPr="00D974B1" w:rsidRDefault="00D974B1" w:rsidP="00D974B1">
            <w:pPr>
              <w:shd w:val="clear" w:color="auto" w:fill="FFFFFF" w:themeFill="background1"/>
              <w:spacing w:line="0" w:lineRule="atLeast"/>
              <w:jc w:val="right"/>
              <w:rPr>
                <w:rFonts w:ascii="Calibri" w:hAnsi="Calibri" w:cs="Calibri"/>
                <w:color w:val="000000"/>
                <w:sz w:val="22"/>
                <w:szCs w:val="22"/>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F0B6FA" w14:textId="77777777" w:rsidR="00D974B1" w:rsidRPr="00D974B1" w:rsidRDefault="00D974B1" w:rsidP="00D974B1">
            <w:pPr>
              <w:shd w:val="clear" w:color="auto" w:fill="FFFFFF" w:themeFill="background1"/>
              <w:spacing w:line="0" w:lineRule="atLeast"/>
              <w:jc w:val="center"/>
              <w:rPr>
                <w:rFonts w:asciiTheme="minorHAnsi" w:hAnsiTheme="minorHAnsi" w:cstheme="minorHAnsi"/>
                <w:color w:val="000000"/>
                <w:sz w:val="20"/>
                <w:szCs w:val="20"/>
              </w:rPr>
            </w:pPr>
            <w:r w:rsidRPr="00D974B1">
              <w:rPr>
                <w:rFonts w:asciiTheme="minorHAnsi" w:hAnsiTheme="minorHAnsi" w:cstheme="minorHAnsi"/>
                <w:color w:val="000000"/>
                <w:sz w:val="20"/>
                <w:szCs w:val="20"/>
              </w:rPr>
              <w:t>Qiradhënie Vjetore</w:t>
            </w:r>
          </w:p>
        </w:tc>
      </w:tr>
    </w:tbl>
    <w:p w14:paraId="54DAF8E3" w14:textId="77777777" w:rsidR="004D41F7" w:rsidRPr="00E57B79" w:rsidRDefault="004D41F7" w:rsidP="00E57B79">
      <w:pPr>
        <w:shd w:val="clear" w:color="auto" w:fill="FFFFFF" w:themeFill="background1"/>
        <w:tabs>
          <w:tab w:val="left" w:pos="-540"/>
        </w:tabs>
        <w:ind w:left="-426"/>
        <w:jc w:val="both"/>
        <w:rPr>
          <w:rFonts w:ascii="Calibri" w:hAnsi="Calibri" w:cs="Calibri"/>
          <w:b/>
          <w:sz w:val="20"/>
          <w:szCs w:val="20"/>
        </w:rPr>
      </w:pPr>
    </w:p>
    <w:p w14:paraId="4B945D29" w14:textId="77777777" w:rsidR="00A01FB5" w:rsidRPr="0068406F" w:rsidRDefault="00A01FB5" w:rsidP="00A01FB5">
      <w:pPr>
        <w:tabs>
          <w:tab w:val="left" w:pos="-540"/>
        </w:tabs>
        <w:ind w:left="-426"/>
        <w:jc w:val="both"/>
        <w:rPr>
          <w:rFonts w:ascii="Calibri" w:hAnsi="Calibri" w:cs="Calibri"/>
          <w:b/>
          <w:sz w:val="20"/>
          <w:szCs w:val="20"/>
        </w:rPr>
      </w:pPr>
      <w:r w:rsidRPr="0068406F">
        <w:rPr>
          <w:rFonts w:ascii="Calibri" w:hAnsi="Calibri" w:cs="Calibri"/>
          <w:b/>
          <w:sz w:val="20"/>
          <w:szCs w:val="20"/>
        </w:rPr>
        <w:t xml:space="preserve">Kushtet e përgjithshme: </w:t>
      </w:r>
    </w:p>
    <w:p w14:paraId="15C6CDF5" w14:textId="77777777" w:rsidR="00A01FB5" w:rsidRDefault="00A01FB5" w:rsidP="00A01FB5">
      <w:pPr>
        <w:numPr>
          <w:ilvl w:val="0"/>
          <w:numId w:val="6"/>
        </w:numPr>
        <w:ind w:left="-180" w:hanging="270"/>
        <w:jc w:val="both"/>
        <w:rPr>
          <w:rFonts w:ascii="Calibri" w:hAnsi="Calibri" w:cs="Arial"/>
          <w:sz w:val="20"/>
          <w:szCs w:val="20"/>
        </w:rPr>
      </w:pPr>
      <w:r w:rsidRPr="0068406F">
        <w:rPr>
          <w:rFonts w:ascii="Calibri" w:hAnsi="Calibri" w:cs="Arial"/>
          <w:sz w:val="20"/>
          <w:szCs w:val="20"/>
        </w:rPr>
        <w:t>Periudha e Qiradhënies është deri n</w:t>
      </w:r>
      <w:r w:rsidRPr="0068406F">
        <w:rPr>
          <w:rFonts w:ascii="Calibri" w:hAnsi="Calibri" w:cs="Calibri"/>
          <w:sz w:val="20"/>
          <w:szCs w:val="20"/>
        </w:rPr>
        <w:t>ë</w:t>
      </w:r>
      <w:r w:rsidRPr="0068406F">
        <w:rPr>
          <w:rFonts w:ascii="Calibri" w:hAnsi="Calibri" w:cs="Arial"/>
          <w:sz w:val="20"/>
          <w:szCs w:val="20"/>
        </w:rPr>
        <w:t xml:space="preserve"> 1 vit me mundësi vazhdimi gjithashtu edhe ndërprerje për shkaqe të privatizimit ose çështjeve tjera relevante. P</w:t>
      </w:r>
      <w:r w:rsidRPr="0068406F">
        <w:rPr>
          <w:rFonts w:ascii="Calibri" w:hAnsi="Calibri" w:cs="Calibri"/>
          <w:sz w:val="20"/>
          <w:szCs w:val="20"/>
        </w:rPr>
        <w:t>ër shfrytëzim komercial aplikohet qiraja mujore kurse për shfrytëzim b</w:t>
      </w:r>
      <w:r>
        <w:rPr>
          <w:rFonts w:ascii="Calibri" w:hAnsi="Calibri" w:cs="Calibri"/>
          <w:sz w:val="20"/>
          <w:szCs w:val="20"/>
        </w:rPr>
        <w:t>ujqësor aplikohet qiraja vjetore</w:t>
      </w:r>
      <w:r w:rsidRPr="0068406F">
        <w:rPr>
          <w:rFonts w:ascii="Calibri" w:hAnsi="Calibri" w:cs="Calibri"/>
          <w:sz w:val="20"/>
          <w:szCs w:val="20"/>
        </w:rPr>
        <w:t>.</w:t>
      </w:r>
    </w:p>
    <w:p w14:paraId="06D7DE3D" w14:textId="77777777" w:rsidR="00A01FB5" w:rsidRDefault="00A01FB5" w:rsidP="00A01FB5">
      <w:pPr>
        <w:numPr>
          <w:ilvl w:val="0"/>
          <w:numId w:val="6"/>
        </w:numPr>
        <w:ind w:left="-180" w:hanging="270"/>
        <w:jc w:val="both"/>
        <w:rPr>
          <w:rFonts w:ascii="Calibri" w:hAnsi="Calibri" w:cs="Calibri"/>
          <w:sz w:val="20"/>
          <w:szCs w:val="20"/>
        </w:rPr>
      </w:pPr>
      <w:r w:rsidRPr="0073326C">
        <w:rPr>
          <w:rFonts w:ascii="Calibri" w:hAnsi="Calibri" w:cs="Calibri"/>
          <w:sz w:val="20"/>
          <w:szCs w:val="20"/>
        </w:rPr>
        <w:t>Qiramarrësi potencial duhet ta paguaj me një këst shumën që është e barabartë me shumën pagesës së qirasë për një muaj menjëherë pas nënshkrimit të kontratës apo për shfrytëzim bujqësor shumën sezonale/vjetore menjëherë pas nënshkrimit të kontratës;</w:t>
      </w:r>
      <w:r w:rsidRPr="00E945CD">
        <w:rPr>
          <w:rFonts w:ascii="Calibri" w:hAnsi="Calibri" w:cs="Calibri"/>
          <w:sz w:val="20"/>
          <w:szCs w:val="20"/>
        </w:rPr>
        <w:t xml:space="preserve"> </w:t>
      </w:r>
    </w:p>
    <w:p w14:paraId="22758069" w14:textId="77777777" w:rsidR="00A01FB5" w:rsidRPr="00E945CD" w:rsidRDefault="00A01FB5" w:rsidP="00A01FB5">
      <w:pPr>
        <w:numPr>
          <w:ilvl w:val="0"/>
          <w:numId w:val="6"/>
        </w:numPr>
        <w:ind w:left="-180" w:hanging="270"/>
        <w:jc w:val="both"/>
        <w:rPr>
          <w:rFonts w:ascii="Calibri" w:hAnsi="Calibri" w:cs="Calibri"/>
          <w:sz w:val="20"/>
          <w:szCs w:val="20"/>
        </w:rPr>
      </w:pPr>
      <w:r w:rsidRPr="00E945CD">
        <w:rPr>
          <w:rFonts w:ascii="Calibri" w:hAnsi="Calibri" w:cs="Calibri"/>
          <w:sz w:val="20"/>
          <w:szCs w:val="20"/>
        </w:rPr>
        <w:t>Ofertat për qiradhëniet komerciale apo mujore duhet të dorëzohen nga personat juridik apo përfaqësuesit e tyre për secilën njësi veç e veç. Ndërsa, ofertat për qiradhëniet bujqësore mund të dorëzohen edhe nga personat fizik për secilën njësi veç e veç.</w:t>
      </w:r>
    </w:p>
    <w:p w14:paraId="10CC031B" w14:textId="77777777" w:rsidR="00A01FB5" w:rsidRPr="0068406F" w:rsidRDefault="00A01FB5" w:rsidP="00A01FB5">
      <w:pPr>
        <w:numPr>
          <w:ilvl w:val="0"/>
          <w:numId w:val="6"/>
        </w:numPr>
        <w:tabs>
          <w:tab w:val="left" w:pos="-180"/>
        </w:tabs>
        <w:ind w:left="-142"/>
        <w:jc w:val="both"/>
        <w:rPr>
          <w:rFonts w:asciiTheme="minorHAnsi" w:hAnsiTheme="minorHAnsi" w:cs="Calibri"/>
          <w:sz w:val="20"/>
          <w:szCs w:val="20"/>
        </w:rPr>
      </w:pPr>
      <w:r w:rsidRPr="0068406F">
        <w:rPr>
          <w:rFonts w:asciiTheme="minorHAnsi" w:hAnsiTheme="minorHAnsi"/>
          <w:sz w:val="20"/>
          <w:szCs w:val="20"/>
        </w:rPr>
        <w:t>Ofertat duhet të dorëzohen personalisht apo në rast që dorëzohen  në emër të qiramarrësit pala duhet ta ketë autorizimin e noterizuar tek noteri.</w:t>
      </w:r>
    </w:p>
    <w:p w14:paraId="7D9FD6CE" w14:textId="2220D985" w:rsidR="00A01FB5" w:rsidRPr="0068406F"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Ofertat duhet të dorëzohen në zarf të mbyllur (një zarf</w:t>
      </w:r>
      <w:r>
        <w:rPr>
          <w:rFonts w:ascii="Calibri" w:hAnsi="Calibri" w:cs="Calibri"/>
          <w:sz w:val="20"/>
          <w:szCs w:val="20"/>
        </w:rPr>
        <w:t xml:space="preserve"> -</w:t>
      </w:r>
      <w:r w:rsidRPr="0068406F">
        <w:rPr>
          <w:rFonts w:ascii="Calibri" w:hAnsi="Calibri" w:cs="Calibri"/>
          <w:sz w:val="20"/>
          <w:szCs w:val="20"/>
        </w:rPr>
        <w:t xml:space="preserve"> një ofertë për një njësi) në Zyrën Rajonale të AKP-së në </w:t>
      </w:r>
      <w:r>
        <w:rPr>
          <w:rFonts w:ascii="Calibri" w:hAnsi="Calibri" w:cs="Calibri"/>
          <w:sz w:val="20"/>
          <w:szCs w:val="20"/>
        </w:rPr>
        <w:t>Mitrovicë</w:t>
      </w:r>
      <w:r w:rsidRPr="0068406F">
        <w:rPr>
          <w:rFonts w:ascii="Calibri" w:hAnsi="Calibri" w:cs="Calibri"/>
          <w:sz w:val="20"/>
          <w:szCs w:val="20"/>
        </w:rPr>
        <w:t>.</w:t>
      </w:r>
    </w:p>
    <w:p w14:paraId="78009F48" w14:textId="77777777" w:rsidR="00A01FB5"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Në zarf (jashtë) duhet të specifikohet: nr. i Njësisë, emri i </w:t>
      </w:r>
      <w:r>
        <w:rPr>
          <w:rFonts w:ascii="Calibri" w:hAnsi="Calibri" w:cs="Calibri"/>
          <w:sz w:val="20"/>
          <w:szCs w:val="20"/>
        </w:rPr>
        <w:t>NSh</w:t>
      </w:r>
      <w:r w:rsidRPr="0068406F">
        <w:rPr>
          <w:rFonts w:ascii="Calibri" w:hAnsi="Calibri" w:cs="Calibri"/>
          <w:sz w:val="20"/>
          <w:szCs w:val="20"/>
        </w:rPr>
        <w:t xml:space="preserve">-së dhe vendndodhja e asetit. </w:t>
      </w:r>
    </w:p>
    <w:p w14:paraId="4AEB9680" w14:textId="77777777" w:rsidR="00A01FB5" w:rsidRPr="00CC4633" w:rsidRDefault="00A01FB5" w:rsidP="00A01FB5">
      <w:pPr>
        <w:numPr>
          <w:ilvl w:val="0"/>
          <w:numId w:val="6"/>
        </w:numPr>
        <w:tabs>
          <w:tab w:val="left" w:pos="-180"/>
        </w:tabs>
        <w:ind w:left="-142"/>
        <w:jc w:val="both"/>
        <w:rPr>
          <w:rFonts w:ascii="Calibri" w:hAnsi="Calibri" w:cs="Calibri"/>
          <w:sz w:val="20"/>
          <w:szCs w:val="20"/>
        </w:rPr>
      </w:pPr>
      <w:bookmarkStart w:id="0" w:name="_Hlk201825096"/>
      <w:r w:rsidRPr="00CC4633">
        <w:rPr>
          <w:rFonts w:ascii="Calibri" w:hAnsi="Calibri" w:cs="Calibri"/>
          <w:sz w:val="20"/>
          <w:szCs w:val="20"/>
        </w:rPr>
        <w:t>Në rastet e qiradhënies mujore në vlera 300 Euro e më lartë, para nënshkrimit të kontratës do të kërkohet nga ofertuesi fitues të sjellë garancionin financiar me kohëzgjatje për 13 muaj me vlerën e mbulueshmërisë për 6 (gjashtë) qira mujore (vlera totale e 6-shtë qirave mujore).</w:t>
      </w:r>
    </w:p>
    <w:bookmarkEnd w:id="0"/>
    <w:p w14:paraId="4AF98464" w14:textId="77777777" w:rsidR="00A01FB5" w:rsidRPr="002F5990" w:rsidRDefault="00A01FB5" w:rsidP="00A01FB5">
      <w:pPr>
        <w:pStyle w:val="ListParagraph"/>
        <w:numPr>
          <w:ilvl w:val="0"/>
          <w:numId w:val="6"/>
        </w:numPr>
        <w:tabs>
          <w:tab w:val="left" w:pos="-180"/>
        </w:tabs>
        <w:ind w:left="-142"/>
        <w:contextualSpacing w:val="0"/>
        <w:jc w:val="both"/>
        <w:rPr>
          <w:rFonts w:asciiTheme="minorHAnsi" w:hAnsiTheme="minorHAnsi" w:cstheme="minorHAnsi"/>
          <w:sz w:val="20"/>
          <w:szCs w:val="20"/>
        </w:rPr>
      </w:pPr>
      <w:r w:rsidRPr="002F5990">
        <w:rPr>
          <w:rFonts w:asciiTheme="minorHAnsi" w:hAnsiTheme="minorHAnsi" w:cstheme="minorHAnsi"/>
          <w:sz w:val="20"/>
          <w:szCs w:val="20"/>
        </w:rPr>
        <w:t xml:space="preserve">Për dorëzimin e ofertës duhet të përdoret Formulari adekuat për Dorëzim të Ofertës, formulari për qiradhënie vjetore (për toka bujqësore) dhe formulari për qiradhënie mujore (për qiradhënie komerciale), të cilët formularë mund të merren në Divizionin e Zyrës Rajonale të AKP-së, apo të shkarkohen nga ueb-faqja: </w:t>
      </w:r>
      <w:hyperlink r:id="rId9" w:history="1">
        <w:r w:rsidRPr="002F5990">
          <w:rPr>
            <w:rStyle w:val="Hyperlink"/>
            <w:rFonts w:asciiTheme="minorHAnsi" w:hAnsiTheme="minorHAnsi" w:cstheme="minorHAnsi"/>
            <w:b/>
            <w:bCs/>
            <w:color w:val="auto"/>
            <w:sz w:val="20"/>
            <w:szCs w:val="20"/>
          </w:rPr>
          <w:t>www.pak-ks.org</w:t>
        </w:r>
      </w:hyperlink>
      <w:r w:rsidRPr="002F5990">
        <w:rPr>
          <w:rFonts w:asciiTheme="minorHAnsi" w:hAnsiTheme="minorHAnsi" w:cstheme="minorHAnsi"/>
          <w:sz w:val="20"/>
          <w:szCs w:val="20"/>
        </w:rPr>
        <w:t>. Nëse nuk përdoret forma adekuate e ofertimit, ofertuesi do të diskualifikohet.</w:t>
      </w:r>
    </w:p>
    <w:p w14:paraId="6158CCA3" w14:textId="77777777" w:rsidR="00A01FB5" w:rsidRPr="0068406F"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Kriteri për përzgjedhjen e ofertuesit fitues të njësive përkatëse do të jetë çmimi i ofertës më të lartë.</w:t>
      </w:r>
    </w:p>
    <w:p w14:paraId="26AF8107" w14:textId="0B95C234" w:rsidR="00A01FB5" w:rsidRPr="005459FA"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Ofertat do të pranohen në </w:t>
      </w:r>
      <w:r w:rsidRPr="005459FA">
        <w:rPr>
          <w:rFonts w:ascii="Calibri" w:hAnsi="Calibri" w:cs="Calibri"/>
          <w:sz w:val="20"/>
          <w:szCs w:val="20"/>
        </w:rPr>
        <w:t xml:space="preserve">datën </w:t>
      </w:r>
      <w:r w:rsidR="001A09CB">
        <w:rPr>
          <w:rFonts w:asciiTheme="minorHAnsi" w:hAnsiTheme="minorHAnsi" w:cstheme="minorHAnsi"/>
          <w:b/>
          <w:sz w:val="20"/>
          <w:szCs w:val="20"/>
        </w:rPr>
        <w:t>1</w:t>
      </w:r>
      <w:r w:rsidR="00A528E1">
        <w:rPr>
          <w:rFonts w:asciiTheme="minorHAnsi" w:hAnsiTheme="minorHAnsi" w:cstheme="minorHAnsi"/>
          <w:b/>
          <w:sz w:val="20"/>
          <w:szCs w:val="20"/>
        </w:rPr>
        <w:t>5</w:t>
      </w:r>
      <w:r w:rsidR="001A09CB">
        <w:rPr>
          <w:rFonts w:asciiTheme="minorHAnsi" w:hAnsiTheme="minorHAnsi" w:cstheme="minorHAnsi"/>
          <w:b/>
          <w:sz w:val="20"/>
          <w:szCs w:val="20"/>
        </w:rPr>
        <w:t>.07.</w:t>
      </w:r>
      <w:r w:rsidRPr="005459FA">
        <w:rPr>
          <w:rFonts w:asciiTheme="minorHAnsi" w:hAnsiTheme="minorHAnsi" w:cstheme="minorHAnsi"/>
          <w:b/>
          <w:sz w:val="20"/>
          <w:szCs w:val="20"/>
        </w:rPr>
        <w:t xml:space="preserve">2025 </w:t>
      </w:r>
      <w:r w:rsidRPr="005459FA">
        <w:rPr>
          <w:rFonts w:ascii="Calibri" w:hAnsi="Calibri" w:cs="Calibri"/>
          <w:sz w:val="20"/>
          <w:szCs w:val="20"/>
        </w:rPr>
        <w:t xml:space="preserve">prej orës </w:t>
      </w:r>
      <w:r w:rsidRPr="005459FA">
        <w:rPr>
          <w:rFonts w:ascii="Calibri" w:hAnsi="Calibri" w:cs="Calibri"/>
          <w:b/>
          <w:sz w:val="20"/>
          <w:szCs w:val="20"/>
        </w:rPr>
        <w:t>10:00 - 12:0</w:t>
      </w:r>
      <w:r w:rsidRPr="005459FA">
        <w:rPr>
          <w:rFonts w:ascii="Calibri" w:hAnsi="Calibri" w:cs="Calibri"/>
          <w:sz w:val="20"/>
          <w:szCs w:val="20"/>
        </w:rPr>
        <w:t xml:space="preserve">0 në zarf të mbyllur për secilën njësi veç e veç. </w:t>
      </w:r>
    </w:p>
    <w:p w14:paraId="35F5AE07" w14:textId="6537E6FD" w:rsidR="00A01FB5" w:rsidRPr="0068406F" w:rsidRDefault="00A01FB5" w:rsidP="00A01FB5">
      <w:pPr>
        <w:numPr>
          <w:ilvl w:val="0"/>
          <w:numId w:val="6"/>
        </w:numPr>
        <w:tabs>
          <w:tab w:val="left" w:pos="-180"/>
        </w:tabs>
        <w:ind w:left="-142"/>
        <w:jc w:val="both"/>
        <w:rPr>
          <w:rFonts w:ascii="Calibri" w:hAnsi="Calibri" w:cs="Calibri"/>
          <w:b/>
          <w:sz w:val="20"/>
          <w:szCs w:val="20"/>
        </w:rPr>
      </w:pPr>
      <w:r w:rsidRPr="005459FA">
        <w:rPr>
          <w:rFonts w:ascii="Calibri" w:hAnsi="Calibri" w:cs="Calibri"/>
          <w:sz w:val="20"/>
          <w:szCs w:val="20"/>
        </w:rPr>
        <w:t xml:space="preserve">Zarfet do të hapen publikisht në Divizionin e Zyrës Rajonale të AKP-së në </w:t>
      </w:r>
      <w:r>
        <w:rPr>
          <w:rFonts w:ascii="Calibri" w:hAnsi="Calibri" w:cs="Calibri"/>
          <w:sz w:val="20"/>
          <w:szCs w:val="20"/>
        </w:rPr>
        <w:t>Mitrovicë</w:t>
      </w:r>
      <w:r w:rsidRPr="005459FA">
        <w:rPr>
          <w:rFonts w:ascii="Calibri" w:hAnsi="Calibri" w:cs="Calibri"/>
          <w:sz w:val="20"/>
          <w:szCs w:val="20"/>
        </w:rPr>
        <w:t xml:space="preserve"> me datë datën </w:t>
      </w:r>
      <w:r w:rsidR="001A09CB">
        <w:rPr>
          <w:rFonts w:asciiTheme="minorHAnsi" w:hAnsiTheme="minorHAnsi" w:cstheme="minorHAnsi"/>
          <w:b/>
          <w:sz w:val="20"/>
          <w:szCs w:val="20"/>
        </w:rPr>
        <w:t>1</w:t>
      </w:r>
      <w:r w:rsidR="00A528E1">
        <w:rPr>
          <w:rFonts w:asciiTheme="minorHAnsi" w:hAnsiTheme="minorHAnsi" w:cstheme="minorHAnsi"/>
          <w:b/>
          <w:sz w:val="20"/>
          <w:szCs w:val="20"/>
        </w:rPr>
        <w:t>5</w:t>
      </w:r>
      <w:r w:rsidR="001A09CB">
        <w:rPr>
          <w:rFonts w:asciiTheme="minorHAnsi" w:hAnsiTheme="minorHAnsi" w:cstheme="minorHAnsi"/>
          <w:b/>
          <w:sz w:val="20"/>
          <w:szCs w:val="20"/>
        </w:rPr>
        <w:t>.07.</w:t>
      </w:r>
      <w:r w:rsidRPr="005459FA">
        <w:rPr>
          <w:rFonts w:asciiTheme="minorHAnsi" w:hAnsiTheme="minorHAnsi" w:cstheme="minorHAnsi"/>
          <w:b/>
          <w:sz w:val="20"/>
          <w:szCs w:val="20"/>
        </w:rPr>
        <w:t xml:space="preserve">2025 </w:t>
      </w:r>
      <w:r w:rsidRPr="005459FA">
        <w:rPr>
          <w:rFonts w:ascii="Calibri" w:hAnsi="Calibri" w:cs="Calibri"/>
          <w:sz w:val="20"/>
          <w:szCs w:val="20"/>
        </w:rPr>
        <w:t>nga</w:t>
      </w:r>
      <w:r w:rsidRPr="0068406F">
        <w:rPr>
          <w:rFonts w:ascii="Calibri" w:hAnsi="Calibri" w:cs="Calibri"/>
          <w:sz w:val="20"/>
          <w:szCs w:val="20"/>
        </w:rPr>
        <w:t xml:space="preserve"> ora </w:t>
      </w:r>
      <w:r w:rsidRPr="0068406F">
        <w:rPr>
          <w:rFonts w:ascii="Calibri" w:hAnsi="Calibri" w:cs="Calibri"/>
          <w:b/>
          <w:sz w:val="20"/>
          <w:szCs w:val="20"/>
        </w:rPr>
        <w:t>12:15.</w:t>
      </w:r>
    </w:p>
    <w:p w14:paraId="2D221D22" w14:textId="77777777" w:rsidR="00A01FB5" w:rsidRPr="0068406F"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Ofertat përmes faksit nuk do të pranohen.</w:t>
      </w:r>
    </w:p>
    <w:p w14:paraId="10C46BFC" w14:textId="327089EE" w:rsidR="00A01FB5"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Sipërfaqet e prezantuara më lartë janë të përafërta dhe të dhënat më të sakta me ortofoto mund të merren në Zyrën Rajonale të AKP-së në </w:t>
      </w:r>
      <w:r>
        <w:rPr>
          <w:rFonts w:ascii="Calibri" w:hAnsi="Calibri" w:cs="Calibri"/>
          <w:sz w:val="20"/>
          <w:szCs w:val="20"/>
        </w:rPr>
        <w:t>Mitrovicë</w:t>
      </w:r>
      <w:r w:rsidRPr="0068406F">
        <w:rPr>
          <w:rFonts w:ascii="Calibri" w:hAnsi="Calibri" w:cs="Calibri"/>
          <w:sz w:val="20"/>
          <w:szCs w:val="20"/>
        </w:rPr>
        <w:t xml:space="preserve"> .  </w:t>
      </w:r>
    </w:p>
    <w:p w14:paraId="58FBDE80" w14:textId="77777777" w:rsidR="00E050DD" w:rsidRPr="0000584F" w:rsidRDefault="00E050DD" w:rsidP="00E050DD">
      <w:pPr>
        <w:numPr>
          <w:ilvl w:val="0"/>
          <w:numId w:val="6"/>
        </w:numPr>
        <w:tabs>
          <w:tab w:val="left" w:pos="-180"/>
        </w:tabs>
        <w:ind w:left="-142"/>
        <w:jc w:val="both"/>
        <w:rPr>
          <w:rFonts w:ascii="Calibri" w:hAnsi="Calibri" w:cs="Calibri"/>
          <w:sz w:val="20"/>
          <w:szCs w:val="20"/>
        </w:rPr>
      </w:pPr>
      <w:r w:rsidRPr="0000584F">
        <w:rPr>
          <w:rFonts w:ascii="Calibri" w:hAnsi="Calibri" w:cs="Calibri"/>
          <w:sz w:val="20"/>
          <w:szCs w:val="20"/>
        </w:rPr>
        <w:t>Asetet për qiradhënie, për të cilat ekzistojnë mospërputhje ndërmjet të dhënave të përshkruara në certifikatën e pronësisë (tekstuale), të dhënave grafike (plani kadastral, ortofoto) dhe gjendjes faktike në terren, do të shiten në gjendjen ekzistuese, për aq kohë sa nuk ka pengesa juridike që ndalojnë qartësisht qiradhënien.</w:t>
      </w:r>
    </w:p>
    <w:p w14:paraId="22682C74" w14:textId="48C854FF" w:rsidR="00E050DD" w:rsidRPr="0068406F" w:rsidRDefault="00E050DD" w:rsidP="00E050DD">
      <w:pPr>
        <w:tabs>
          <w:tab w:val="left" w:pos="-180"/>
        </w:tabs>
        <w:ind w:left="-142"/>
        <w:jc w:val="both"/>
        <w:rPr>
          <w:rFonts w:ascii="Calibri" w:hAnsi="Calibri" w:cs="Calibri"/>
          <w:sz w:val="20"/>
          <w:szCs w:val="20"/>
        </w:rPr>
      </w:pPr>
      <w:r w:rsidRPr="0000584F">
        <w:rPr>
          <w:rFonts w:ascii="Calibri" w:hAnsi="Calibri" w:cs="Calibri"/>
          <w:sz w:val="20"/>
          <w:szCs w:val="20"/>
        </w:rPr>
        <w:t>Për rastet e tilla, madhësia e parcelës/ngastrës për kalkulim të çmimit të qirasë sipas ofertës fituese do të bazohet në të dhënat zyrtare të certifikatës së pronësisë.</w:t>
      </w:r>
    </w:p>
    <w:p w14:paraId="5A6F52B9" w14:textId="37316A1A" w:rsidR="00A01FB5" w:rsidRPr="0068406F"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Të dhënat e detajuara për pronat lëndë e ofertës mund të merren në </w:t>
      </w:r>
      <w:r>
        <w:rPr>
          <w:rFonts w:ascii="Calibri" w:hAnsi="Calibri" w:cs="Calibri"/>
          <w:sz w:val="20"/>
          <w:szCs w:val="20"/>
        </w:rPr>
        <w:t xml:space="preserve">Divizionin e </w:t>
      </w:r>
      <w:r w:rsidRPr="0068406F">
        <w:rPr>
          <w:rFonts w:ascii="Calibri" w:hAnsi="Calibri" w:cs="Calibri"/>
          <w:sz w:val="20"/>
          <w:szCs w:val="20"/>
        </w:rPr>
        <w:t>Zyrë</w:t>
      </w:r>
      <w:r>
        <w:rPr>
          <w:rFonts w:ascii="Calibri" w:hAnsi="Calibri" w:cs="Calibri"/>
          <w:sz w:val="20"/>
          <w:szCs w:val="20"/>
        </w:rPr>
        <w:t>s Rajonale të</w:t>
      </w:r>
      <w:r w:rsidRPr="0068406F">
        <w:rPr>
          <w:rFonts w:ascii="Calibri" w:hAnsi="Calibri" w:cs="Calibri"/>
          <w:sz w:val="20"/>
          <w:szCs w:val="20"/>
        </w:rPr>
        <w:t xml:space="preserve"> AKP-së në </w:t>
      </w:r>
      <w:r>
        <w:rPr>
          <w:rFonts w:ascii="Calibri" w:hAnsi="Calibri" w:cs="Calibri"/>
          <w:sz w:val="20"/>
          <w:szCs w:val="20"/>
        </w:rPr>
        <w:t xml:space="preserve">Mitrovicë, </w:t>
      </w:r>
      <w:r w:rsidRPr="00A01FB5">
        <w:rPr>
          <w:rFonts w:asciiTheme="minorHAnsi" w:hAnsiTheme="minorHAnsi" w:cstheme="minorHAnsi"/>
          <w:sz w:val="20"/>
          <w:szCs w:val="20"/>
        </w:rPr>
        <w:t>Rr. Lah Ni</w:t>
      </w:r>
      <w:r>
        <w:rPr>
          <w:rFonts w:asciiTheme="minorHAnsi" w:hAnsiTheme="minorHAnsi" w:cstheme="minorHAnsi"/>
          <w:sz w:val="20"/>
          <w:szCs w:val="20"/>
        </w:rPr>
        <w:t>m</w:t>
      </w:r>
      <w:r w:rsidRPr="00A01FB5">
        <w:rPr>
          <w:rFonts w:asciiTheme="minorHAnsi" w:hAnsiTheme="minorHAnsi" w:cstheme="minorHAnsi"/>
          <w:sz w:val="20"/>
          <w:szCs w:val="20"/>
        </w:rPr>
        <w:t>ani nr. 36 (</w:t>
      </w:r>
      <w:r>
        <w:rPr>
          <w:rFonts w:asciiTheme="minorHAnsi" w:hAnsiTheme="minorHAnsi" w:cstheme="minorHAnsi"/>
          <w:sz w:val="20"/>
          <w:szCs w:val="20"/>
        </w:rPr>
        <w:t>afër</w:t>
      </w:r>
      <w:r w:rsidRPr="00A01FB5">
        <w:rPr>
          <w:rFonts w:asciiTheme="minorHAnsi" w:hAnsiTheme="minorHAnsi" w:cstheme="minorHAnsi"/>
          <w:sz w:val="20"/>
          <w:szCs w:val="20"/>
        </w:rPr>
        <w:t xml:space="preserve"> Palestrës së Sporteve), Mitrovicë</w:t>
      </w:r>
      <w:r w:rsidRPr="00157AA6">
        <w:rPr>
          <w:rFonts w:asciiTheme="minorHAnsi" w:hAnsiTheme="minorHAnsi" w:cstheme="minorHAnsi"/>
          <w:sz w:val="20"/>
          <w:szCs w:val="20"/>
        </w:rPr>
        <w:t xml:space="preserve">; në telefonin: </w:t>
      </w:r>
      <w:r>
        <w:rPr>
          <w:rFonts w:asciiTheme="minorHAnsi" w:hAnsiTheme="minorHAnsi" w:cstheme="minorHAnsi"/>
          <w:sz w:val="20"/>
          <w:szCs w:val="20"/>
        </w:rPr>
        <w:t>+</w:t>
      </w:r>
      <w:r w:rsidRPr="00A01FB5">
        <w:rPr>
          <w:rFonts w:asciiTheme="minorHAnsi" w:hAnsiTheme="minorHAnsi" w:cstheme="minorHAnsi"/>
          <w:sz w:val="20"/>
          <w:szCs w:val="20"/>
        </w:rPr>
        <w:t>383 (28) 534 690</w:t>
      </w:r>
      <w:r>
        <w:rPr>
          <w:rFonts w:asciiTheme="minorHAnsi" w:hAnsiTheme="minorHAnsi" w:cstheme="minorHAnsi"/>
          <w:sz w:val="20"/>
          <w:szCs w:val="20"/>
        </w:rPr>
        <w:t xml:space="preserve"> </w:t>
      </w:r>
      <w:r w:rsidRPr="0068406F">
        <w:rPr>
          <w:rFonts w:ascii="Calibri" w:hAnsi="Calibri" w:cs="Calibri"/>
          <w:sz w:val="20"/>
          <w:szCs w:val="20"/>
        </w:rPr>
        <w:t>apo në e</w:t>
      </w:r>
      <w:r>
        <w:rPr>
          <w:rFonts w:ascii="Calibri" w:hAnsi="Calibri" w:cs="Calibri"/>
          <w:sz w:val="20"/>
          <w:szCs w:val="20"/>
        </w:rPr>
        <w:t>-</w:t>
      </w:r>
      <w:r w:rsidRPr="0068406F">
        <w:rPr>
          <w:rFonts w:ascii="Calibri" w:hAnsi="Calibri" w:cs="Calibri"/>
          <w:sz w:val="20"/>
          <w:szCs w:val="20"/>
        </w:rPr>
        <w:t xml:space="preserve">mail adresën: </w:t>
      </w:r>
      <w:r w:rsidRPr="0068406F">
        <w:rPr>
          <w:rFonts w:ascii="Calibri" w:hAnsi="Calibri" w:cs="Calibri"/>
          <w:b/>
          <w:sz w:val="20"/>
          <w:szCs w:val="20"/>
        </w:rPr>
        <w:t>info@pak-ks.org</w:t>
      </w:r>
    </w:p>
    <w:p w14:paraId="7BC57B8A" w14:textId="77777777" w:rsidR="00A01FB5" w:rsidRPr="0068406F"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Kjo shpallje përpos që do të publikohet në media në gjuhën Shqipe dhe Serbe në Kosovë do të publikohet edhe në ueb faqen zyrtare të AKP-së;</w:t>
      </w:r>
    </w:p>
    <w:p w14:paraId="62215265" w14:textId="77777777" w:rsidR="00A01FB5" w:rsidRPr="0068406F" w:rsidRDefault="00A01FB5" w:rsidP="00A01FB5">
      <w:pPr>
        <w:pStyle w:val="ListParagraph"/>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Në çmimin e ofertës totale duhet të përfshihen të gjitha tatimet e aplikueshme në Kosovë, përfshirë edhe TVSH 18%, etj.</w:t>
      </w:r>
    </w:p>
    <w:p w14:paraId="3362D0DF" w14:textId="77777777" w:rsidR="00A01FB5" w:rsidRPr="0068406F" w:rsidRDefault="00A01FB5" w:rsidP="00A01FB5">
      <w:pPr>
        <w:pStyle w:val="ListParagraph"/>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Ne ato raste kur ekzistojnë dy oferta të njëjta, çështja rregullohet që ofertuesi i parë për nga koha, ka përparësi.</w:t>
      </w:r>
    </w:p>
    <w:p w14:paraId="70F3CF3A" w14:textId="77777777" w:rsidR="00A01FB5" w:rsidRPr="0068406F" w:rsidRDefault="00A01FB5" w:rsidP="00A01FB5">
      <w:pPr>
        <w:tabs>
          <w:tab w:val="left" w:pos="0"/>
        </w:tabs>
        <w:ind w:hanging="270"/>
        <w:jc w:val="both"/>
        <w:rPr>
          <w:rFonts w:ascii="Calibri" w:hAnsi="Calibri" w:cs="Calibri"/>
          <w:sz w:val="20"/>
          <w:szCs w:val="20"/>
        </w:rPr>
      </w:pPr>
    </w:p>
    <w:p w14:paraId="5461EA91" w14:textId="77777777" w:rsidR="00A01FB5" w:rsidRPr="0066493D" w:rsidRDefault="00A01FB5" w:rsidP="00A01FB5">
      <w:pPr>
        <w:ind w:left="-540"/>
        <w:jc w:val="both"/>
        <w:rPr>
          <w:rFonts w:ascii="Calibri" w:hAnsi="Calibri" w:cs="Arial"/>
          <w:b/>
          <w:sz w:val="20"/>
          <w:szCs w:val="20"/>
        </w:rPr>
      </w:pPr>
      <w:r w:rsidRPr="0066493D">
        <w:rPr>
          <w:rFonts w:ascii="Calibri" w:hAnsi="Calibri" w:cs="Arial"/>
          <w:b/>
          <w:sz w:val="20"/>
          <w:szCs w:val="20"/>
        </w:rPr>
        <w:t xml:space="preserve">Pagesa e Qiramarrjes: </w:t>
      </w:r>
    </w:p>
    <w:p w14:paraId="4B709850" w14:textId="77777777" w:rsidR="00A01FB5" w:rsidRPr="0066493D" w:rsidRDefault="00A01FB5" w:rsidP="00A01FB5">
      <w:pPr>
        <w:ind w:left="-540"/>
        <w:jc w:val="both"/>
        <w:rPr>
          <w:rFonts w:ascii="Calibri" w:hAnsi="Calibri" w:cs="Arial"/>
          <w:sz w:val="20"/>
          <w:szCs w:val="20"/>
        </w:rPr>
      </w:pPr>
      <w:r w:rsidRPr="0066493D">
        <w:rPr>
          <w:rFonts w:ascii="Calibri" w:hAnsi="Calibri" w:cs="Arial"/>
          <w:sz w:val="20"/>
          <w:szCs w:val="20"/>
        </w:rPr>
        <w:t xml:space="preserve">Ofertuesit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39901486" w14:textId="77777777" w:rsidR="00A01FB5" w:rsidRPr="0068406F" w:rsidRDefault="00A01FB5" w:rsidP="00A01FB5">
      <w:pPr>
        <w:tabs>
          <w:tab w:val="left" w:pos="-90"/>
        </w:tabs>
        <w:ind w:left="-360" w:right="-421"/>
        <w:jc w:val="both"/>
        <w:rPr>
          <w:rFonts w:ascii="Calibri" w:hAnsi="Calibri" w:cs="Calibri"/>
          <w:sz w:val="10"/>
          <w:szCs w:val="10"/>
        </w:rPr>
      </w:pPr>
    </w:p>
    <w:p w14:paraId="67701BE3" w14:textId="77777777" w:rsidR="00A01FB5" w:rsidRPr="0068406F" w:rsidRDefault="00A01FB5" w:rsidP="00A01FB5">
      <w:pPr>
        <w:ind w:left="-360"/>
        <w:jc w:val="both"/>
        <w:rPr>
          <w:rFonts w:ascii="Calibri" w:hAnsi="Calibri" w:cs="Calibri"/>
          <w:b/>
          <w:sz w:val="20"/>
          <w:szCs w:val="20"/>
        </w:rPr>
      </w:pPr>
      <w:r w:rsidRPr="0068406F">
        <w:rPr>
          <w:rFonts w:ascii="Calibri" w:hAnsi="Calibri" w:cs="Calibri"/>
          <w:b/>
          <w:sz w:val="20"/>
          <w:szCs w:val="20"/>
        </w:rPr>
        <w:t>Dispozita të përgjithshme:</w:t>
      </w:r>
    </w:p>
    <w:p w14:paraId="52EAD10B" w14:textId="77777777" w:rsidR="00A01FB5" w:rsidRPr="0068406F" w:rsidRDefault="00A01FB5" w:rsidP="00A01FB5">
      <w:pPr>
        <w:ind w:left="-360"/>
        <w:jc w:val="both"/>
        <w:rPr>
          <w:rFonts w:ascii="Calibri" w:hAnsi="Calibri" w:cs="Calibri"/>
          <w:sz w:val="20"/>
          <w:szCs w:val="20"/>
        </w:rPr>
      </w:pPr>
      <w:r w:rsidRPr="0068406F">
        <w:rPr>
          <w:rFonts w:ascii="Calibri" w:hAnsi="Calibri" w:cs="Calibri"/>
          <w:sz w:val="20"/>
          <w:szCs w:val="20"/>
        </w:rPr>
        <w:t xml:space="preserve">Asetet e listuara të këtyre njësive të paraqitura më lartë ofrohen për dhënie me qira “ashtu siç janë” dhe “ku janë”. Ofertuesit kanë përgjegjësinë të verifikojnë përshkrimin dhe kushtet aseteve (gjendjen faktike) dhe AKP respektivisht Autoriteti i Likuidimit i </w:t>
      </w:r>
      <w:r>
        <w:rPr>
          <w:rFonts w:ascii="Calibri" w:hAnsi="Calibri" w:cs="Calibri"/>
          <w:sz w:val="20"/>
          <w:szCs w:val="20"/>
        </w:rPr>
        <w:t>NSh</w:t>
      </w:r>
      <w:r w:rsidRPr="0068406F">
        <w:rPr>
          <w:rFonts w:ascii="Calibri" w:hAnsi="Calibri" w:cs="Calibri"/>
          <w:sz w:val="20"/>
          <w:szCs w:val="20"/>
        </w:rPr>
        <w:t>-ve përkatëse do të konsiderojë se ofertuesit kanë dijeni të mjaftueshme në lidhje me pronat e ofruara për qiradhënie dhe nuk do të jenë përgjegjës për ndonjë pengim të posedimit-shfrytëzimit eventual.</w:t>
      </w:r>
    </w:p>
    <w:p w14:paraId="15627D52" w14:textId="77777777" w:rsidR="00A01FB5" w:rsidRPr="0068406F" w:rsidRDefault="00A01FB5" w:rsidP="00A01FB5">
      <w:pPr>
        <w:ind w:left="-360"/>
        <w:jc w:val="both"/>
        <w:rPr>
          <w:rFonts w:ascii="Calibri" w:hAnsi="Calibri" w:cs="Calibri"/>
          <w:sz w:val="20"/>
          <w:szCs w:val="20"/>
        </w:rPr>
      </w:pPr>
    </w:p>
    <w:p w14:paraId="7E6E82F5" w14:textId="77777777" w:rsidR="00A01FB5" w:rsidRPr="0068406F" w:rsidRDefault="00A01FB5" w:rsidP="00A01FB5">
      <w:pPr>
        <w:ind w:left="-360"/>
        <w:jc w:val="both"/>
        <w:rPr>
          <w:rFonts w:ascii="Calibri" w:hAnsi="Calibri" w:cs="Calibri"/>
          <w:b/>
          <w:sz w:val="20"/>
          <w:szCs w:val="20"/>
        </w:rPr>
      </w:pPr>
      <w:r w:rsidRPr="0068406F">
        <w:rPr>
          <w:rFonts w:ascii="Calibri" w:hAnsi="Calibri" w:cs="Calibri"/>
          <w:b/>
          <w:sz w:val="20"/>
          <w:szCs w:val="20"/>
        </w:rPr>
        <w:t>Ofertuesit me ndalesë ofertimi:</w:t>
      </w:r>
    </w:p>
    <w:p w14:paraId="70A2FED7" w14:textId="77777777" w:rsidR="00A01FB5" w:rsidRPr="0068406F" w:rsidRDefault="00A01FB5" w:rsidP="00A01FB5">
      <w:pPr>
        <w:ind w:left="-90" w:hanging="270"/>
        <w:jc w:val="both"/>
        <w:rPr>
          <w:rFonts w:ascii="Calibri" w:hAnsi="Calibri" w:cs="Calibri"/>
          <w:sz w:val="20"/>
          <w:szCs w:val="20"/>
        </w:rPr>
      </w:pPr>
      <w:r w:rsidRPr="0068406F">
        <w:rPr>
          <w:rFonts w:ascii="Calibri" w:hAnsi="Calibri" w:cs="Calibri"/>
          <w:sz w:val="20"/>
          <w:szCs w:val="20"/>
        </w:rPr>
        <w:t>•</w:t>
      </w:r>
      <w:r w:rsidRPr="0068406F">
        <w:rPr>
          <w:rFonts w:ascii="Calibri" w:hAnsi="Calibri" w:cs="Calibri"/>
          <w:sz w:val="20"/>
          <w:szCs w:val="20"/>
        </w:rPr>
        <w:tab/>
        <w:t xml:space="preserve">Personat fizik apo juridik të cilët kanë uzurpuar paluajtshmërinë në pronësi shoqërore, ndaj të cilëve Agjencia apo </w:t>
      </w:r>
      <w:r>
        <w:rPr>
          <w:rFonts w:ascii="Calibri" w:hAnsi="Calibri" w:cs="Calibri"/>
          <w:sz w:val="20"/>
          <w:szCs w:val="20"/>
        </w:rPr>
        <w:t>NSh</w:t>
      </w:r>
      <w:r w:rsidRPr="0068406F">
        <w:rPr>
          <w:rFonts w:ascii="Calibri" w:hAnsi="Calibri" w:cs="Calibri"/>
          <w:sz w:val="20"/>
          <w:szCs w:val="20"/>
        </w:rPr>
        <w:t xml:space="preserve"> -ja ka iniciuar procedurë gjyqësore për lirimin e pronës dhe kompensimin e dëmeve eventuale;  </w:t>
      </w:r>
    </w:p>
    <w:p w14:paraId="38177877" w14:textId="77777777" w:rsidR="00A01FB5" w:rsidRPr="0068406F" w:rsidRDefault="00A01FB5" w:rsidP="00A01FB5">
      <w:pPr>
        <w:ind w:left="-90" w:hanging="270"/>
        <w:jc w:val="both"/>
        <w:rPr>
          <w:rFonts w:ascii="Calibri" w:hAnsi="Calibri" w:cs="Calibri"/>
          <w:sz w:val="20"/>
          <w:szCs w:val="20"/>
        </w:rPr>
      </w:pPr>
      <w:r w:rsidRPr="0068406F">
        <w:rPr>
          <w:rFonts w:ascii="Calibri" w:hAnsi="Calibri" w:cs="Calibri"/>
          <w:sz w:val="20"/>
          <w:szCs w:val="20"/>
        </w:rPr>
        <w:t>•</w:t>
      </w:r>
      <w:r w:rsidRPr="0068406F">
        <w:rPr>
          <w:rFonts w:ascii="Calibri" w:hAnsi="Calibri" w:cs="Calibri"/>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(ii) kanë borxh ose gjobë të pashlyer ndaj Agjencisë ose ndonjë ndërmarrje që administrohet nga Agjencia, (iii) personat fizik ose juridik të cilët nuk kanë paguar gjobat e caktuara nga Agjencia ose që i në</w:t>
      </w:r>
      <w:r>
        <w:rPr>
          <w:rFonts w:ascii="Calibri" w:hAnsi="Calibri" w:cs="Calibri"/>
          <w:sz w:val="20"/>
          <w:szCs w:val="20"/>
        </w:rPr>
        <w:t>nsh</w:t>
      </w:r>
      <w:r w:rsidRPr="0068406F">
        <w:rPr>
          <w:rFonts w:ascii="Calibri" w:hAnsi="Calibri" w:cs="Calibri"/>
          <w:sz w:val="20"/>
          <w:szCs w:val="20"/>
        </w:rPr>
        <w:t>trohen ndonjë kërkesëpadie ose kontesti (pa marrë parasysh nëse çështja e tillë është ngritur në gjykatë apo tjetërkund);</w:t>
      </w:r>
    </w:p>
    <w:p w14:paraId="77753888" w14:textId="77777777" w:rsidR="00A01FB5" w:rsidRPr="0068406F" w:rsidRDefault="00A01FB5" w:rsidP="00A01FB5">
      <w:pPr>
        <w:ind w:left="360"/>
        <w:jc w:val="both"/>
        <w:rPr>
          <w:rFonts w:ascii="Calibri" w:hAnsi="Calibri" w:cs="Calibri"/>
          <w:sz w:val="20"/>
          <w:szCs w:val="20"/>
        </w:rPr>
      </w:pPr>
    </w:p>
    <w:p w14:paraId="6706A84C" w14:textId="5F54AC5E" w:rsidR="00A01FB5" w:rsidRPr="00A574B3" w:rsidRDefault="00A01FB5" w:rsidP="00A01FB5">
      <w:pPr>
        <w:jc w:val="center"/>
        <w:rPr>
          <w:rFonts w:ascii="Calibri" w:hAnsi="Calibri" w:cs="Calibri"/>
          <w:b/>
          <w:bCs/>
          <w:sz w:val="22"/>
          <w:szCs w:val="22"/>
        </w:rPr>
      </w:pPr>
      <w:r w:rsidRPr="00A574B3">
        <w:rPr>
          <w:rFonts w:ascii="Calibri" w:hAnsi="Calibri" w:cs="Calibri"/>
          <w:b/>
          <w:bCs/>
          <w:sz w:val="22"/>
          <w:szCs w:val="22"/>
        </w:rPr>
        <w:t xml:space="preserve">Ofertat do të pranohen në </w:t>
      </w:r>
      <w:r w:rsidRPr="005459FA">
        <w:rPr>
          <w:rFonts w:ascii="Calibri" w:hAnsi="Calibri" w:cs="Calibri"/>
          <w:b/>
          <w:bCs/>
          <w:sz w:val="22"/>
          <w:szCs w:val="22"/>
        </w:rPr>
        <w:t xml:space="preserve">datën </w:t>
      </w:r>
      <w:r w:rsidR="001A09CB">
        <w:rPr>
          <w:rFonts w:asciiTheme="minorHAnsi" w:hAnsiTheme="minorHAnsi" w:cstheme="minorHAnsi"/>
          <w:b/>
          <w:sz w:val="22"/>
          <w:szCs w:val="22"/>
        </w:rPr>
        <w:t>1</w:t>
      </w:r>
      <w:r w:rsidR="00A528E1">
        <w:rPr>
          <w:rFonts w:asciiTheme="minorHAnsi" w:hAnsiTheme="minorHAnsi" w:cstheme="minorHAnsi"/>
          <w:b/>
          <w:sz w:val="22"/>
          <w:szCs w:val="22"/>
        </w:rPr>
        <w:t>5</w:t>
      </w:r>
      <w:r>
        <w:rPr>
          <w:rFonts w:asciiTheme="minorHAnsi" w:hAnsiTheme="minorHAnsi" w:cstheme="minorHAnsi"/>
          <w:b/>
          <w:sz w:val="22"/>
          <w:szCs w:val="22"/>
        </w:rPr>
        <w:t>.0</w:t>
      </w:r>
      <w:r w:rsidR="001A09CB">
        <w:rPr>
          <w:rFonts w:asciiTheme="minorHAnsi" w:hAnsiTheme="minorHAnsi" w:cstheme="minorHAnsi"/>
          <w:b/>
          <w:sz w:val="22"/>
          <w:szCs w:val="22"/>
        </w:rPr>
        <w:t>7</w:t>
      </w:r>
      <w:r w:rsidRPr="005459FA">
        <w:rPr>
          <w:rFonts w:asciiTheme="minorHAnsi" w:hAnsiTheme="minorHAnsi" w:cstheme="minorHAnsi"/>
          <w:b/>
          <w:sz w:val="22"/>
          <w:szCs w:val="22"/>
        </w:rPr>
        <w:t>.2025</w:t>
      </w:r>
      <w:r w:rsidRPr="00786AFB">
        <w:rPr>
          <w:rFonts w:asciiTheme="minorHAnsi" w:hAnsiTheme="minorHAnsi" w:cstheme="minorHAnsi"/>
          <w:b/>
          <w:sz w:val="22"/>
          <w:szCs w:val="22"/>
        </w:rPr>
        <w:t xml:space="preserve"> </w:t>
      </w:r>
      <w:r w:rsidRPr="00786AFB">
        <w:rPr>
          <w:rFonts w:ascii="Calibri" w:hAnsi="Calibri" w:cs="Calibri"/>
          <w:b/>
          <w:bCs/>
          <w:sz w:val="22"/>
          <w:szCs w:val="22"/>
        </w:rPr>
        <w:t>prej</w:t>
      </w:r>
      <w:r w:rsidRPr="00A574B3">
        <w:rPr>
          <w:rFonts w:ascii="Calibri" w:hAnsi="Calibri" w:cs="Calibri"/>
          <w:b/>
          <w:bCs/>
          <w:sz w:val="22"/>
          <w:szCs w:val="22"/>
        </w:rPr>
        <w:t xml:space="preserve"> orës 10:00 </w:t>
      </w:r>
      <w:r>
        <w:rPr>
          <w:rFonts w:ascii="Calibri" w:hAnsi="Calibri" w:cs="Calibri"/>
          <w:b/>
          <w:bCs/>
          <w:sz w:val="22"/>
          <w:szCs w:val="22"/>
        </w:rPr>
        <w:t>-</w:t>
      </w:r>
      <w:r w:rsidRPr="00A574B3">
        <w:rPr>
          <w:rFonts w:ascii="Calibri" w:hAnsi="Calibri" w:cs="Calibri"/>
          <w:b/>
          <w:bCs/>
          <w:sz w:val="22"/>
          <w:szCs w:val="22"/>
        </w:rPr>
        <w:t xml:space="preserve"> 12:00</w:t>
      </w:r>
    </w:p>
    <w:p w14:paraId="05736539" w14:textId="77777777" w:rsidR="00A01FB5" w:rsidRPr="00A574B3" w:rsidRDefault="00A01FB5" w:rsidP="00A01FB5">
      <w:pPr>
        <w:shd w:val="clear" w:color="auto" w:fill="FFFFFF"/>
        <w:jc w:val="center"/>
        <w:outlineLvl w:val="1"/>
        <w:rPr>
          <w:rFonts w:ascii="Calibri" w:hAnsi="Calibri" w:cs="Calibri"/>
          <w:b/>
          <w:bCs/>
          <w:sz w:val="22"/>
          <w:szCs w:val="22"/>
        </w:rPr>
      </w:pPr>
      <w:r w:rsidRPr="00A574B3">
        <w:rPr>
          <w:rFonts w:ascii="Calibri" w:hAnsi="Calibri" w:cs="Calibri"/>
          <w:b/>
          <w:bCs/>
          <w:sz w:val="22"/>
          <w:szCs w:val="22"/>
        </w:rPr>
        <w:t xml:space="preserve">në zarf të mbyllur për secilën njësi veç e veç në:                                                                                                                                </w:t>
      </w:r>
    </w:p>
    <w:p w14:paraId="36FEE79E" w14:textId="77777777" w:rsidR="00A01FB5" w:rsidRPr="00A574B3" w:rsidRDefault="00A01FB5" w:rsidP="00A01FB5">
      <w:pPr>
        <w:ind w:left="360"/>
        <w:jc w:val="center"/>
        <w:rPr>
          <w:rFonts w:ascii="Calibri" w:hAnsi="Calibri" w:cs="Calibri"/>
          <w:b/>
          <w:bCs/>
          <w:sz w:val="22"/>
          <w:szCs w:val="22"/>
        </w:rPr>
      </w:pPr>
    </w:p>
    <w:p w14:paraId="7181E077" w14:textId="77777777" w:rsidR="002E070F" w:rsidRPr="00A01FB5" w:rsidRDefault="00DF6E21" w:rsidP="002E070F">
      <w:pPr>
        <w:ind w:left="360"/>
        <w:jc w:val="center"/>
        <w:rPr>
          <w:rFonts w:asciiTheme="minorHAnsi" w:hAnsiTheme="minorHAnsi" w:cstheme="minorHAnsi"/>
          <w:b/>
          <w:sz w:val="22"/>
          <w:szCs w:val="22"/>
        </w:rPr>
      </w:pPr>
      <w:r w:rsidRPr="00A01FB5">
        <w:rPr>
          <w:rFonts w:asciiTheme="minorHAnsi" w:hAnsiTheme="minorHAnsi" w:cstheme="minorHAnsi"/>
          <w:b/>
          <w:sz w:val="22"/>
          <w:szCs w:val="22"/>
        </w:rPr>
        <w:t xml:space="preserve">Divizioni i </w:t>
      </w:r>
      <w:r w:rsidR="002E070F" w:rsidRPr="00A01FB5">
        <w:rPr>
          <w:rFonts w:asciiTheme="minorHAnsi" w:hAnsiTheme="minorHAnsi" w:cstheme="minorHAnsi"/>
          <w:b/>
          <w:sz w:val="22"/>
          <w:szCs w:val="22"/>
        </w:rPr>
        <w:t>Zyr</w:t>
      </w:r>
      <w:r w:rsidRPr="00A01FB5">
        <w:rPr>
          <w:rFonts w:asciiTheme="minorHAnsi" w:hAnsiTheme="minorHAnsi" w:cstheme="minorHAnsi"/>
          <w:b/>
          <w:sz w:val="22"/>
          <w:szCs w:val="22"/>
        </w:rPr>
        <w:t xml:space="preserve">ës </w:t>
      </w:r>
      <w:r w:rsidR="002E070F" w:rsidRPr="00A01FB5">
        <w:rPr>
          <w:rFonts w:asciiTheme="minorHAnsi" w:hAnsiTheme="minorHAnsi" w:cstheme="minorHAnsi"/>
          <w:b/>
          <w:sz w:val="22"/>
          <w:szCs w:val="22"/>
        </w:rPr>
        <w:t xml:space="preserve">Rajonale </w:t>
      </w:r>
      <w:r w:rsidRPr="00A01FB5">
        <w:rPr>
          <w:rFonts w:asciiTheme="minorHAnsi" w:hAnsiTheme="minorHAnsi" w:cstheme="minorHAnsi"/>
          <w:b/>
          <w:sz w:val="22"/>
          <w:szCs w:val="22"/>
        </w:rPr>
        <w:t>të</w:t>
      </w:r>
      <w:r w:rsidR="002E070F" w:rsidRPr="00A01FB5">
        <w:rPr>
          <w:rFonts w:asciiTheme="minorHAnsi" w:hAnsiTheme="minorHAnsi" w:cstheme="minorHAnsi"/>
          <w:b/>
          <w:sz w:val="22"/>
          <w:szCs w:val="22"/>
        </w:rPr>
        <w:t xml:space="preserve"> AKP-së në Mitrovicë</w:t>
      </w:r>
    </w:p>
    <w:p w14:paraId="1E8D3BBB" w14:textId="77777777" w:rsidR="002E070F" w:rsidRPr="00A01FB5" w:rsidRDefault="002E070F" w:rsidP="002E070F">
      <w:pPr>
        <w:ind w:left="360"/>
        <w:jc w:val="center"/>
        <w:rPr>
          <w:rFonts w:asciiTheme="minorHAnsi" w:hAnsiTheme="minorHAnsi" w:cstheme="minorHAnsi"/>
          <w:b/>
          <w:color w:val="000000" w:themeColor="text1"/>
          <w:sz w:val="22"/>
          <w:szCs w:val="22"/>
        </w:rPr>
      </w:pPr>
      <w:r w:rsidRPr="00A01FB5">
        <w:rPr>
          <w:rFonts w:asciiTheme="minorHAnsi" w:hAnsiTheme="minorHAnsi" w:cstheme="minorHAnsi"/>
          <w:b/>
          <w:sz w:val="22"/>
          <w:szCs w:val="22"/>
        </w:rPr>
        <w:t>Tel</w:t>
      </w:r>
      <w:r w:rsidRPr="00A01FB5">
        <w:rPr>
          <w:rFonts w:asciiTheme="minorHAnsi" w:hAnsiTheme="minorHAnsi" w:cstheme="minorHAnsi"/>
          <w:b/>
          <w:color w:val="000000" w:themeColor="text1"/>
          <w:sz w:val="22"/>
          <w:szCs w:val="22"/>
        </w:rPr>
        <w:t xml:space="preserve">: </w:t>
      </w:r>
      <w:r w:rsidR="0028661B" w:rsidRPr="00A01FB5">
        <w:rPr>
          <w:rFonts w:asciiTheme="minorHAnsi" w:eastAsiaTheme="minorEastAsia" w:hAnsiTheme="minorHAnsi" w:cstheme="minorHAnsi"/>
          <w:b/>
          <w:noProof/>
          <w:color w:val="000000" w:themeColor="text1"/>
          <w:sz w:val="22"/>
          <w:szCs w:val="22"/>
          <w:lang w:eastAsia="en-GB"/>
        </w:rPr>
        <w:t>383 (28) 534 690</w:t>
      </w:r>
    </w:p>
    <w:p w14:paraId="2B392A36" w14:textId="2268EE15" w:rsidR="002E070F" w:rsidRPr="00A01FB5" w:rsidRDefault="002E070F" w:rsidP="002E070F">
      <w:pPr>
        <w:ind w:left="360"/>
        <w:jc w:val="center"/>
        <w:rPr>
          <w:rFonts w:asciiTheme="minorHAnsi" w:hAnsiTheme="minorHAnsi" w:cstheme="minorHAnsi"/>
          <w:b/>
          <w:sz w:val="22"/>
          <w:szCs w:val="22"/>
        </w:rPr>
      </w:pPr>
      <w:r w:rsidRPr="00A01FB5">
        <w:rPr>
          <w:rFonts w:asciiTheme="minorHAnsi" w:hAnsiTheme="minorHAnsi" w:cstheme="minorHAnsi"/>
          <w:b/>
          <w:sz w:val="22"/>
          <w:szCs w:val="22"/>
        </w:rPr>
        <w:t xml:space="preserve">Adresa: Rr. </w:t>
      </w:r>
      <w:r w:rsidR="00A01FB5">
        <w:rPr>
          <w:rFonts w:asciiTheme="minorHAnsi" w:hAnsiTheme="minorHAnsi" w:cstheme="minorHAnsi"/>
          <w:b/>
          <w:sz w:val="22"/>
          <w:szCs w:val="22"/>
        </w:rPr>
        <w:t>Lah Nimani nr. 36</w:t>
      </w:r>
      <w:r w:rsidRPr="00A01FB5">
        <w:rPr>
          <w:rFonts w:asciiTheme="minorHAnsi" w:hAnsiTheme="minorHAnsi" w:cstheme="minorHAnsi"/>
          <w:b/>
          <w:sz w:val="22"/>
          <w:szCs w:val="22"/>
        </w:rPr>
        <w:t xml:space="preserve"> (</w:t>
      </w:r>
      <w:r w:rsidR="00A01FB5">
        <w:rPr>
          <w:rFonts w:asciiTheme="minorHAnsi" w:hAnsiTheme="minorHAnsi" w:cstheme="minorHAnsi"/>
          <w:b/>
          <w:sz w:val="22"/>
          <w:szCs w:val="22"/>
        </w:rPr>
        <w:t>afër</w:t>
      </w:r>
      <w:r w:rsidRPr="00A01FB5">
        <w:rPr>
          <w:rFonts w:asciiTheme="minorHAnsi" w:hAnsiTheme="minorHAnsi" w:cstheme="minorHAnsi"/>
          <w:b/>
          <w:sz w:val="22"/>
          <w:szCs w:val="22"/>
        </w:rPr>
        <w:t xml:space="preserve"> Palestrës së Sporteve), Mitrovicë</w:t>
      </w:r>
    </w:p>
    <w:p w14:paraId="4B1512B6" w14:textId="77777777" w:rsidR="001E4D94" w:rsidRPr="00A01FB5" w:rsidRDefault="002E070F" w:rsidP="009109E3">
      <w:pPr>
        <w:shd w:val="clear" w:color="auto" w:fill="FFFFFF"/>
        <w:jc w:val="center"/>
        <w:rPr>
          <w:rFonts w:ascii="Calibri" w:hAnsi="Calibri" w:cs="Calibri"/>
          <w:sz w:val="22"/>
          <w:szCs w:val="22"/>
        </w:rPr>
      </w:pPr>
      <w:r w:rsidRPr="00A01FB5">
        <w:rPr>
          <w:rFonts w:asciiTheme="minorHAnsi" w:hAnsiTheme="minorHAnsi" w:cstheme="minorHAnsi"/>
          <w:b/>
          <w:bCs/>
          <w:sz w:val="22"/>
          <w:szCs w:val="22"/>
        </w:rPr>
        <w:t>e</w:t>
      </w:r>
      <w:r w:rsidR="00DF6E21" w:rsidRPr="00A01FB5">
        <w:rPr>
          <w:rFonts w:asciiTheme="minorHAnsi" w:hAnsiTheme="minorHAnsi" w:cstheme="minorHAnsi"/>
          <w:b/>
          <w:bCs/>
          <w:sz w:val="22"/>
          <w:szCs w:val="22"/>
        </w:rPr>
        <w:t>-</w:t>
      </w:r>
      <w:r w:rsidRPr="00A01FB5">
        <w:rPr>
          <w:rFonts w:asciiTheme="minorHAnsi" w:hAnsiTheme="minorHAnsi" w:cstheme="minorHAnsi"/>
          <w:b/>
          <w:bCs/>
          <w:sz w:val="22"/>
          <w:szCs w:val="22"/>
        </w:rPr>
        <w:t xml:space="preserve">mail: </w:t>
      </w:r>
      <w:hyperlink r:id="rId10" w:history="1">
        <w:r w:rsidRPr="00A01FB5">
          <w:rPr>
            <w:rStyle w:val="Hyperlink"/>
            <w:rFonts w:asciiTheme="minorHAnsi" w:hAnsiTheme="minorHAnsi" w:cstheme="minorHAnsi"/>
            <w:b/>
            <w:bCs/>
            <w:sz w:val="22"/>
            <w:szCs w:val="22"/>
          </w:rPr>
          <w:t>info@pak-ks.org</w:t>
        </w:r>
      </w:hyperlink>
      <w:r w:rsidRPr="00A01FB5">
        <w:rPr>
          <w:rFonts w:ascii="Calibri" w:hAnsi="Calibri" w:cs="Calibri"/>
          <w:sz w:val="22"/>
          <w:szCs w:val="22"/>
        </w:rPr>
        <w:t xml:space="preserve">; </w:t>
      </w:r>
      <w:hyperlink r:id="rId11" w:history="1">
        <w:r w:rsidRPr="00A01FB5">
          <w:rPr>
            <w:rStyle w:val="Hyperlink"/>
            <w:rFonts w:ascii="Calibri" w:hAnsi="Calibri" w:cs="Calibri"/>
            <w:b/>
            <w:bCs/>
            <w:sz w:val="22"/>
            <w:szCs w:val="22"/>
          </w:rPr>
          <w:t>www.pak-ks.org</w:t>
        </w:r>
      </w:hyperlink>
    </w:p>
    <w:sectPr w:rsidR="001E4D94" w:rsidRPr="00A01FB5" w:rsidSect="00BC33CC">
      <w:footerReference w:type="default" r:id="rId12"/>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E2DA" w14:textId="77777777" w:rsidR="008628AD" w:rsidRDefault="008628AD" w:rsidP="00B8245C">
      <w:r>
        <w:separator/>
      </w:r>
    </w:p>
  </w:endnote>
  <w:endnote w:type="continuationSeparator" w:id="0">
    <w:p w14:paraId="6B55B901" w14:textId="77777777" w:rsidR="008628AD" w:rsidRDefault="008628AD"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F201" w14:textId="77777777" w:rsidR="00016C9D" w:rsidRPr="00B8245C" w:rsidRDefault="005201EB">
    <w:pPr>
      <w:pStyle w:val="Footer"/>
      <w:jc w:val="right"/>
    </w:pPr>
    <w:r>
      <w:fldChar w:fldCharType="begin"/>
    </w:r>
    <w:r w:rsidR="00016C9D">
      <w:instrText xml:space="preserve"> PAGE </w:instrText>
    </w:r>
    <w:r>
      <w:fldChar w:fldCharType="separate"/>
    </w:r>
    <w:r w:rsidR="002C6140">
      <w:rPr>
        <w:noProof/>
      </w:rPr>
      <w:t>2</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2C6140">
      <w:rPr>
        <w:noProof/>
      </w:rPr>
      <w:t>2</w:t>
    </w:r>
    <w:r>
      <w:fldChar w:fldCharType="end"/>
    </w:r>
  </w:p>
  <w:p w14:paraId="7DDB0B51"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8130" w14:textId="77777777" w:rsidR="008628AD" w:rsidRDefault="008628AD" w:rsidP="00B8245C">
      <w:r>
        <w:separator/>
      </w:r>
    </w:p>
  </w:footnote>
  <w:footnote w:type="continuationSeparator" w:id="0">
    <w:p w14:paraId="7FCACE04" w14:textId="77777777" w:rsidR="008628AD" w:rsidRDefault="008628AD"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9E0B74"/>
    <w:multiLevelType w:val="hybridMultilevel"/>
    <w:tmpl w:val="FFE833B0"/>
    <w:lvl w:ilvl="0" w:tplc="40265028">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47A4255"/>
    <w:multiLevelType w:val="hybridMultilevel"/>
    <w:tmpl w:val="D0FE20A8"/>
    <w:lvl w:ilvl="0" w:tplc="BC9AFC46">
      <w:start w:val="1"/>
      <w:numFmt w:val="lowerLetter"/>
      <w:lvlText w:val="%1)"/>
      <w:lvlJc w:val="left"/>
      <w:pPr>
        <w:tabs>
          <w:tab w:val="num" w:pos="720"/>
        </w:tabs>
        <w:ind w:left="720" w:hanging="360"/>
      </w:pPr>
      <w:rPr>
        <w:rFonts w:ascii="Calibri" w:hAnsi="Calibri" w:cs="Calibr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0433"/>
    <w:rsid w:val="000021FA"/>
    <w:rsid w:val="000065BC"/>
    <w:rsid w:val="00006D6D"/>
    <w:rsid w:val="00007E90"/>
    <w:rsid w:val="00010079"/>
    <w:rsid w:val="000118D8"/>
    <w:rsid w:val="00011C94"/>
    <w:rsid w:val="000128BF"/>
    <w:rsid w:val="00013478"/>
    <w:rsid w:val="00016C9D"/>
    <w:rsid w:val="000231CD"/>
    <w:rsid w:val="00026041"/>
    <w:rsid w:val="000260C1"/>
    <w:rsid w:val="00032A8C"/>
    <w:rsid w:val="000348EC"/>
    <w:rsid w:val="000379A6"/>
    <w:rsid w:val="00037B51"/>
    <w:rsid w:val="00037E9D"/>
    <w:rsid w:val="000401E8"/>
    <w:rsid w:val="00040255"/>
    <w:rsid w:val="00050214"/>
    <w:rsid w:val="00050A46"/>
    <w:rsid w:val="0005115C"/>
    <w:rsid w:val="00054A0F"/>
    <w:rsid w:val="00060396"/>
    <w:rsid w:val="00066D12"/>
    <w:rsid w:val="000673AB"/>
    <w:rsid w:val="000740F4"/>
    <w:rsid w:val="00076CAF"/>
    <w:rsid w:val="0007705F"/>
    <w:rsid w:val="00081CD7"/>
    <w:rsid w:val="00085166"/>
    <w:rsid w:val="00090AD8"/>
    <w:rsid w:val="0009347E"/>
    <w:rsid w:val="00095707"/>
    <w:rsid w:val="000A54AB"/>
    <w:rsid w:val="000A5763"/>
    <w:rsid w:val="000A60D3"/>
    <w:rsid w:val="000B3E66"/>
    <w:rsid w:val="000B43CD"/>
    <w:rsid w:val="000B4453"/>
    <w:rsid w:val="000B4833"/>
    <w:rsid w:val="000C0EFA"/>
    <w:rsid w:val="000C292D"/>
    <w:rsid w:val="000C5FB5"/>
    <w:rsid w:val="000C6BAD"/>
    <w:rsid w:val="000C6FE3"/>
    <w:rsid w:val="000C7FBB"/>
    <w:rsid w:val="000D6A14"/>
    <w:rsid w:val="000D75B8"/>
    <w:rsid w:val="000D78EA"/>
    <w:rsid w:val="000E0EF2"/>
    <w:rsid w:val="000E13D7"/>
    <w:rsid w:val="000E3C20"/>
    <w:rsid w:val="000F1658"/>
    <w:rsid w:val="000F29AE"/>
    <w:rsid w:val="000F5274"/>
    <w:rsid w:val="000F6276"/>
    <w:rsid w:val="000F69D7"/>
    <w:rsid w:val="00100333"/>
    <w:rsid w:val="001024C2"/>
    <w:rsid w:val="00102B26"/>
    <w:rsid w:val="00105CE9"/>
    <w:rsid w:val="00112FF2"/>
    <w:rsid w:val="001148D2"/>
    <w:rsid w:val="00114B92"/>
    <w:rsid w:val="00121596"/>
    <w:rsid w:val="001222F5"/>
    <w:rsid w:val="00122392"/>
    <w:rsid w:val="00124A5A"/>
    <w:rsid w:val="00126F51"/>
    <w:rsid w:val="001318BF"/>
    <w:rsid w:val="0013409E"/>
    <w:rsid w:val="00135687"/>
    <w:rsid w:val="00135781"/>
    <w:rsid w:val="0014195F"/>
    <w:rsid w:val="001466EB"/>
    <w:rsid w:val="00147922"/>
    <w:rsid w:val="0015050A"/>
    <w:rsid w:val="001571B6"/>
    <w:rsid w:val="00162EB5"/>
    <w:rsid w:val="00163481"/>
    <w:rsid w:val="00164ADD"/>
    <w:rsid w:val="001722F7"/>
    <w:rsid w:val="001727A8"/>
    <w:rsid w:val="00174FC3"/>
    <w:rsid w:val="00183457"/>
    <w:rsid w:val="0018407B"/>
    <w:rsid w:val="00184A99"/>
    <w:rsid w:val="00185ED7"/>
    <w:rsid w:val="00190387"/>
    <w:rsid w:val="00191321"/>
    <w:rsid w:val="001923F4"/>
    <w:rsid w:val="0019665F"/>
    <w:rsid w:val="001969FF"/>
    <w:rsid w:val="001A09CB"/>
    <w:rsid w:val="001A21FC"/>
    <w:rsid w:val="001A2450"/>
    <w:rsid w:val="001A452D"/>
    <w:rsid w:val="001A4DD7"/>
    <w:rsid w:val="001A5F0D"/>
    <w:rsid w:val="001A63B8"/>
    <w:rsid w:val="001B06AC"/>
    <w:rsid w:val="001B0B43"/>
    <w:rsid w:val="001B0F17"/>
    <w:rsid w:val="001B2DC9"/>
    <w:rsid w:val="001B71D3"/>
    <w:rsid w:val="001B737A"/>
    <w:rsid w:val="001C1C72"/>
    <w:rsid w:val="001C6BA4"/>
    <w:rsid w:val="001D47AF"/>
    <w:rsid w:val="001D5C60"/>
    <w:rsid w:val="001D6DDB"/>
    <w:rsid w:val="001D785B"/>
    <w:rsid w:val="001E2CAA"/>
    <w:rsid w:val="001E3B36"/>
    <w:rsid w:val="001E3B8B"/>
    <w:rsid w:val="001E4D94"/>
    <w:rsid w:val="001E4FB4"/>
    <w:rsid w:val="001E5DC1"/>
    <w:rsid w:val="001F3066"/>
    <w:rsid w:val="001F4561"/>
    <w:rsid w:val="001F4915"/>
    <w:rsid w:val="001F6579"/>
    <w:rsid w:val="001F6B62"/>
    <w:rsid w:val="001F722F"/>
    <w:rsid w:val="00200259"/>
    <w:rsid w:val="0020222D"/>
    <w:rsid w:val="00204275"/>
    <w:rsid w:val="0020594C"/>
    <w:rsid w:val="00210004"/>
    <w:rsid w:val="00210DD7"/>
    <w:rsid w:val="00212791"/>
    <w:rsid w:val="00214266"/>
    <w:rsid w:val="00214A5E"/>
    <w:rsid w:val="00217590"/>
    <w:rsid w:val="0022315D"/>
    <w:rsid w:val="0022491E"/>
    <w:rsid w:val="00225926"/>
    <w:rsid w:val="002259C2"/>
    <w:rsid w:val="00231271"/>
    <w:rsid w:val="00231627"/>
    <w:rsid w:val="0023501A"/>
    <w:rsid w:val="002364DC"/>
    <w:rsid w:val="0024072A"/>
    <w:rsid w:val="0024337F"/>
    <w:rsid w:val="00244989"/>
    <w:rsid w:val="0024580C"/>
    <w:rsid w:val="00251442"/>
    <w:rsid w:val="00251620"/>
    <w:rsid w:val="002544E0"/>
    <w:rsid w:val="00265356"/>
    <w:rsid w:val="00272801"/>
    <w:rsid w:val="00273C06"/>
    <w:rsid w:val="002773C3"/>
    <w:rsid w:val="00277D18"/>
    <w:rsid w:val="002835BE"/>
    <w:rsid w:val="0028661B"/>
    <w:rsid w:val="00291963"/>
    <w:rsid w:val="00292D0A"/>
    <w:rsid w:val="00293891"/>
    <w:rsid w:val="00296B42"/>
    <w:rsid w:val="002A2896"/>
    <w:rsid w:val="002A346C"/>
    <w:rsid w:val="002A44E9"/>
    <w:rsid w:val="002A589D"/>
    <w:rsid w:val="002A5E35"/>
    <w:rsid w:val="002B0D65"/>
    <w:rsid w:val="002B1BD2"/>
    <w:rsid w:val="002B68CA"/>
    <w:rsid w:val="002B7E94"/>
    <w:rsid w:val="002C09B3"/>
    <w:rsid w:val="002C2D95"/>
    <w:rsid w:val="002C45F8"/>
    <w:rsid w:val="002C6140"/>
    <w:rsid w:val="002D0999"/>
    <w:rsid w:val="002D11BF"/>
    <w:rsid w:val="002D21CE"/>
    <w:rsid w:val="002E0139"/>
    <w:rsid w:val="002E0258"/>
    <w:rsid w:val="002E070F"/>
    <w:rsid w:val="002F170E"/>
    <w:rsid w:val="002F4C8A"/>
    <w:rsid w:val="00302620"/>
    <w:rsid w:val="0030334C"/>
    <w:rsid w:val="003033B7"/>
    <w:rsid w:val="003039C0"/>
    <w:rsid w:val="00307C27"/>
    <w:rsid w:val="00312403"/>
    <w:rsid w:val="003177CE"/>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36A48"/>
    <w:rsid w:val="00344C51"/>
    <w:rsid w:val="0035043C"/>
    <w:rsid w:val="00351177"/>
    <w:rsid w:val="00352AF2"/>
    <w:rsid w:val="00352EB0"/>
    <w:rsid w:val="00355DD1"/>
    <w:rsid w:val="00360606"/>
    <w:rsid w:val="00363B0C"/>
    <w:rsid w:val="00363D06"/>
    <w:rsid w:val="00367951"/>
    <w:rsid w:val="00367CF6"/>
    <w:rsid w:val="00375B21"/>
    <w:rsid w:val="00376F64"/>
    <w:rsid w:val="0037714D"/>
    <w:rsid w:val="003808CE"/>
    <w:rsid w:val="00381DA5"/>
    <w:rsid w:val="0038296B"/>
    <w:rsid w:val="003829B3"/>
    <w:rsid w:val="00387397"/>
    <w:rsid w:val="00387EE5"/>
    <w:rsid w:val="00391718"/>
    <w:rsid w:val="00391BB8"/>
    <w:rsid w:val="003966FA"/>
    <w:rsid w:val="003A2981"/>
    <w:rsid w:val="003A3809"/>
    <w:rsid w:val="003A53FF"/>
    <w:rsid w:val="003A7354"/>
    <w:rsid w:val="003B03D0"/>
    <w:rsid w:val="003B268D"/>
    <w:rsid w:val="003C1303"/>
    <w:rsid w:val="003D10DB"/>
    <w:rsid w:val="003D1739"/>
    <w:rsid w:val="003D6084"/>
    <w:rsid w:val="003D6A90"/>
    <w:rsid w:val="003E0F3F"/>
    <w:rsid w:val="003E1888"/>
    <w:rsid w:val="003E248D"/>
    <w:rsid w:val="003E3F59"/>
    <w:rsid w:val="003E4E55"/>
    <w:rsid w:val="003E56A4"/>
    <w:rsid w:val="003E6C0A"/>
    <w:rsid w:val="003F0F08"/>
    <w:rsid w:val="003F1BE6"/>
    <w:rsid w:val="003F4A86"/>
    <w:rsid w:val="003F6CC5"/>
    <w:rsid w:val="003F7D82"/>
    <w:rsid w:val="00401942"/>
    <w:rsid w:val="00403199"/>
    <w:rsid w:val="0040520E"/>
    <w:rsid w:val="00405F44"/>
    <w:rsid w:val="0041678C"/>
    <w:rsid w:val="00417098"/>
    <w:rsid w:val="004175C3"/>
    <w:rsid w:val="00420A2D"/>
    <w:rsid w:val="00420FD5"/>
    <w:rsid w:val="00422F5F"/>
    <w:rsid w:val="00431CEC"/>
    <w:rsid w:val="00432F3D"/>
    <w:rsid w:val="00433C21"/>
    <w:rsid w:val="004462FA"/>
    <w:rsid w:val="004507F1"/>
    <w:rsid w:val="00452E4A"/>
    <w:rsid w:val="00452E71"/>
    <w:rsid w:val="00454038"/>
    <w:rsid w:val="00455C8A"/>
    <w:rsid w:val="0045668D"/>
    <w:rsid w:val="00457139"/>
    <w:rsid w:val="00460DE6"/>
    <w:rsid w:val="00461BFD"/>
    <w:rsid w:val="00464A80"/>
    <w:rsid w:val="0046558D"/>
    <w:rsid w:val="00466A3C"/>
    <w:rsid w:val="00466C8C"/>
    <w:rsid w:val="00467304"/>
    <w:rsid w:val="004675C2"/>
    <w:rsid w:val="00470122"/>
    <w:rsid w:val="004705F3"/>
    <w:rsid w:val="00470702"/>
    <w:rsid w:val="004708A6"/>
    <w:rsid w:val="004708C6"/>
    <w:rsid w:val="00474E2A"/>
    <w:rsid w:val="00481CB8"/>
    <w:rsid w:val="0048269E"/>
    <w:rsid w:val="00483A11"/>
    <w:rsid w:val="0048563F"/>
    <w:rsid w:val="00487A5A"/>
    <w:rsid w:val="00495C0B"/>
    <w:rsid w:val="004A12E8"/>
    <w:rsid w:val="004A6CBE"/>
    <w:rsid w:val="004A6FC8"/>
    <w:rsid w:val="004A78C6"/>
    <w:rsid w:val="004B07D1"/>
    <w:rsid w:val="004B1454"/>
    <w:rsid w:val="004B4E0B"/>
    <w:rsid w:val="004B5101"/>
    <w:rsid w:val="004C2FA0"/>
    <w:rsid w:val="004C4E1F"/>
    <w:rsid w:val="004C5F62"/>
    <w:rsid w:val="004C7B16"/>
    <w:rsid w:val="004D09C6"/>
    <w:rsid w:val="004D138B"/>
    <w:rsid w:val="004D41F7"/>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1FD"/>
    <w:rsid w:val="005046B8"/>
    <w:rsid w:val="0050527B"/>
    <w:rsid w:val="005065F5"/>
    <w:rsid w:val="00511BBD"/>
    <w:rsid w:val="005120AC"/>
    <w:rsid w:val="00513013"/>
    <w:rsid w:val="00516C10"/>
    <w:rsid w:val="005178A2"/>
    <w:rsid w:val="005201EB"/>
    <w:rsid w:val="00524D8B"/>
    <w:rsid w:val="005337C4"/>
    <w:rsid w:val="00536955"/>
    <w:rsid w:val="0053730B"/>
    <w:rsid w:val="00541827"/>
    <w:rsid w:val="00541B82"/>
    <w:rsid w:val="00542167"/>
    <w:rsid w:val="005448EC"/>
    <w:rsid w:val="00546DAB"/>
    <w:rsid w:val="00550DA7"/>
    <w:rsid w:val="005540A9"/>
    <w:rsid w:val="00555B5F"/>
    <w:rsid w:val="005617AF"/>
    <w:rsid w:val="00565556"/>
    <w:rsid w:val="00570602"/>
    <w:rsid w:val="005722AE"/>
    <w:rsid w:val="005752AD"/>
    <w:rsid w:val="00575470"/>
    <w:rsid w:val="005765F9"/>
    <w:rsid w:val="005767CD"/>
    <w:rsid w:val="005803AF"/>
    <w:rsid w:val="00580E59"/>
    <w:rsid w:val="005830B0"/>
    <w:rsid w:val="00585D99"/>
    <w:rsid w:val="00586AC8"/>
    <w:rsid w:val="00593F79"/>
    <w:rsid w:val="005A229F"/>
    <w:rsid w:val="005A2599"/>
    <w:rsid w:val="005A39A1"/>
    <w:rsid w:val="005A49F4"/>
    <w:rsid w:val="005A733F"/>
    <w:rsid w:val="005B14AD"/>
    <w:rsid w:val="005B20D4"/>
    <w:rsid w:val="005B35BE"/>
    <w:rsid w:val="005B6F8C"/>
    <w:rsid w:val="005C40A0"/>
    <w:rsid w:val="005C6872"/>
    <w:rsid w:val="005C725B"/>
    <w:rsid w:val="005D4344"/>
    <w:rsid w:val="005D620B"/>
    <w:rsid w:val="005D7F6E"/>
    <w:rsid w:val="005E1B4D"/>
    <w:rsid w:val="005E4DF3"/>
    <w:rsid w:val="005E635C"/>
    <w:rsid w:val="005E64BC"/>
    <w:rsid w:val="005F03D8"/>
    <w:rsid w:val="005F2AF8"/>
    <w:rsid w:val="005F3C2E"/>
    <w:rsid w:val="005F7ACB"/>
    <w:rsid w:val="00605E3F"/>
    <w:rsid w:val="006101E8"/>
    <w:rsid w:val="00613803"/>
    <w:rsid w:val="00613935"/>
    <w:rsid w:val="0061519C"/>
    <w:rsid w:val="006155D3"/>
    <w:rsid w:val="006171E8"/>
    <w:rsid w:val="00620BC2"/>
    <w:rsid w:val="00622884"/>
    <w:rsid w:val="00622963"/>
    <w:rsid w:val="00630081"/>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9159D"/>
    <w:rsid w:val="00691D9E"/>
    <w:rsid w:val="006A04D5"/>
    <w:rsid w:val="006A5801"/>
    <w:rsid w:val="006B27B9"/>
    <w:rsid w:val="006C0079"/>
    <w:rsid w:val="006C0345"/>
    <w:rsid w:val="006C03F7"/>
    <w:rsid w:val="006C0652"/>
    <w:rsid w:val="006C0F23"/>
    <w:rsid w:val="006C1BBF"/>
    <w:rsid w:val="006C2FDF"/>
    <w:rsid w:val="006C4DD9"/>
    <w:rsid w:val="006C7554"/>
    <w:rsid w:val="006C759D"/>
    <w:rsid w:val="006D2F52"/>
    <w:rsid w:val="006D6DFA"/>
    <w:rsid w:val="006D7786"/>
    <w:rsid w:val="006E314C"/>
    <w:rsid w:val="006E7505"/>
    <w:rsid w:val="006F06A2"/>
    <w:rsid w:val="006F3658"/>
    <w:rsid w:val="006F7D60"/>
    <w:rsid w:val="00702A1D"/>
    <w:rsid w:val="007036F6"/>
    <w:rsid w:val="00704436"/>
    <w:rsid w:val="007050DC"/>
    <w:rsid w:val="0071407C"/>
    <w:rsid w:val="007203C9"/>
    <w:rsid w:val="00722EFB"/>
    <w:rsid w:val="00724954"/>
    <w:rsid w:val="0072708C"/>
    <w:rsid w:val="00730A2C"/>
    <w:rsid w:val="007332ED"/>
    <w:rsid w:val="00733D5C"/>
    <w:rsid w:val="0073651A"/>
    <w:rsid w:val="0074715C"/>
    <w:rsid w:val="00753352"/>
    <w:rsid w:val="0075387D"/>
    <w:rsid w:val="0075584D"/>
    <w:rsid w:val="007566FC"/>
    <w:rsid w:val="00761833"/>
    <w:rsid w:val="007623A2"/>
    <w:rsid w:val="0076488C"/>
    <w:rsid w:val="00764DB7"/>
    <w:rsid w:val="00770A40"/>
    <w:rsid w:val="00771989"/>
    <w:rsid w:val="00773E51"/>
    <w:rsid w:val="0077438A"/>
    <w:rsid w:val="007744A7"/>
    <w:rsid w:val="00783742"/>
    <w:rsid w:val="0078577E"/>
    <w:rsid w:val="00786C61"/>
    <w:rsid w:val="007876F5"/>
    <w:rsid w:val="007904CE"/>
    <w:rsid w:val="00792A07"/>
    <w:rsid w:val="00795E51"/>
    <w:rsid w:val="007A1B8D"/>
    <w:rsid w:val="007A213C"/>
    <w:rsid w:val="007A31DA"/>
    <w:rsid w:val="007A3F13"/>
    <w:rsid w:val="007A4F41"/>
    <w:rsid w:val="007A574F"/>
    <w:rsid w:val="007A670C"/>
    <w:rsid w:val="007A6BCE"/>
    <w:rsid w:val="007A6BFE"/>
    <w:rsid w:val="007B1147"/>
    <w:rsid w:val="007B1FFE"/>
    <w:rsid w:val="007B2E10"/>
    <w:rsid w:val="007B3063"/>
    <w:rsid w:val="007B3FAF"/>
    <w:rsid w:val="007B45E3"/>
    <w:rsid w:val="007B534A"/>
    <w:rsid w:val="007B5720"/>
    <w:rsid w:val="007C0030"/>
    <w:rsid w:val="007C1231"/>
    <w:rsid w:val="007C4BDA"/>
    <w:rsid w:val="007C644B"/>
    <w:rsid w:val="007C7599"/>
    <w:rsid w:val="007C7BCF"/>
    <w:rsid w:val="007D480A"/>
    <w:rsid w:val="007D5E6F"/>
    <w:rsid w:val="007D6CB5"/>
    <w:rsid w:val="007D72B4"/>
    <w:rsid w:val="007E58A9"/>
    <w:rsid w:val="007E5E58"/>
    <w:rsid w:val="007E5E9E"/>
    <w:rsid w:val="007E609B"/>
    <w:rsid w:val="007E6860"/>
    <w:rsid w:val="007E7CC3"/>
    <w:rsid w:val="007F0922"/>
    <w:rsid w:val="007F2A51"/>
    <w:rsid w:val="007F4562"/>
    <w:rsid w:val="007F6D2B"/>
    <w:rsid w:val="007F6DC8"/>
    <w:rsid w:val="007F7105"/>
    <w:rsid w:val="00810AA7"/>
    <w:rsid w:val="0081424C"/>
    <w:rsid w:val="00814500"/>
    <w:rsid w:val="00815644"/>
    <w:rsid w:val="00820A96"/>
    <w:rsid w:val="00821B15"/>
    <w:rsid w:val="008232E0"/>
    <w:rsid w:val="00823C05"/>
    <w:rsid w:val="00823DB0"/>
    <w:rsid w:val="008241A5"/>
    <w:rsid w:val="00825759"/>
    <w:rsid w:val="0082607C"/>
    <w:rsid w:val="00827C59"/>
    <w:rsid w:val="008409F9"/>
    <w:rsid w:val="00841CF4"/>
    <w:rsid w:val="008445F6"/>
    <w:rsid w:val="008457D4"/>
    <w:rsid w:val="00846B3A"/>
    <w:rsid w:val="008473FF"/>
    <w:rsid w:val="008545EE"/>
    <w:rsid w:val="008605F3"/>
    <w:rsid w:val="0086208D"/>
    <w:rsid w:val="008628AD"/>
    <w:rsid w:val="008632AC"/>
    <w:rsid w:val="00863459"/>
    <w:rsid w:val="0086476B"/>
    <w:rsid w:val="008663BA"/>
    <w:rsid w:val="0086761B"/>
    <w:rsid w:val="00867801"/>
    <w:rsid w:val="00872C0C"/>
    <w:rsid w:val="008733E6"/>
    <w:rsid w:val="00873622"/>
    <w:rsid w:val="008740CC"/>
    <w:rsid w:val="00877359"/>
    <w:rsid w:val="008776DA"/>
    <w:rsid w:val="00880774"/>
    <w:rsid w:val="00885AC9"/>
    <w:rsid w:val="00890CCC"/>
    <w:rsid w:val="008911ED"/>
    <w:rsid w:val="008930EB"/>
    <w:rsid w:val="0089333A"/>
    <w:rsid w:val="00894CE0"/>
    <w:rsid w:val="008977F5"/>
    <w:rsid w:val="008A062C"/>
    <w:rsid w:val="008A3063"/>
    <w:rsid w:val="008A329F"/>
    <w:rsid w:val="008A68FA"/>
    <w:rsid w:val="008B05C9"/>
    <w:rsid w:val="008B1DB0"/>
    <w:rsid w:val="008B3E7D"/>
    <w:rsid w:val="008B3F4D"/>
    <w:rsid w:val="008B49F4"/>
    <w:rsid w:val="008B4FC3"/>
    <w:rsid w:val="008B7E58"/>
    <w:rsid w:val="008D4AAA"/>
    <w:rsid w:val="008D657D"/>
    <w:rsid w:val="008D6629"/>
    <w:rsid w:val="008D6BB2"/>
    <w:rsid w:val="008D76C3"/>
    <w:rsid w:val="008E19EF"/>
    <w:rsid w:val="008E210F"/>
    <w:rsid w:val="008E4350"/>
    <w:rsid w:val="008F1592"/>
    <w:rsid w:val="008F1E9E"/>
    <w:rsid w:val="008F395C"/>
    <w:rsid w:val="008F5C1A"/>
    <w:rsid w:val="008F6AE2"/>
    <w:rsid w:val="008F76B9"/>
    <w:rsid w:val="008F7DB4"/>
    <w:rsid w:val="008F7EAD"/>
    <w:rsid w:val="00900284"/>
    <w:rsid w:val="009002E6"/>
    <w:rsid w:val="00903E89"/>
    <w:rsid w:val="009045E6"/>
    <w:rsid w:val="00904EB6"/>
    <w:rsid w:val="009062F8"/>
    <w:rsid w:val="0090761F"/>
    <w:rsid w:val="009109E3"/>
    <w:rsid w:val="0091421F"/>
    <w:rsid w:val="00915418"/>
    <w:rsid w:val="00915767"/>
    <w:rsid w:val="00917F15"/>
    <w:rsid w:val="009256DA"/>
    <w:rsid w:val="00925C5F"/>
    <w:rsid w:val="0093214D"/>
    <w:rsid w:val="0093225C"/>
    <w:rsid w:val="00932E9B"/>
    <w:rsid w:val="00934AC9"/>
    <w:rsid w:val="00936EBD"/>
    <w:rsid w:val="00942225"/>
    <w:rsid w:val="00945530"/>
    <w:rsid w:val="0095131E"/>
    <w:rsid w:val="00953F1A"/>
    <w:rsid w:val="00954835"/>
    <w:rsid w:val="00954A36"/>
    <w:rsid w:val="0095572E"/>
    <w:rsid w:val="009570DC"/>
    <w:rsid w:val="0097480C"/>
    <w:rsid w:val="009754E8"/>
    <w:rsid w:val="00975BB9"/>
    <w:rsid w:val="00976EBF"/>
    <w:rsid w:val="009773F4"/>
    <w:rsid w:val="00995A28"/>
    <w:rsid w:val="009A2146"/>
    <w:rsid w:val="009A7C35"/>
    <w:rsid w:val="009A7F0B"/>
    <w:rsid w:val="009B1270"/>
    <w:rsid w:val="009B2690"/>
    <w:rsid w:val="009B628E"/>
    <w:rsid w:val="009B78E3"/>
    <w:rsid w:val="009C1572"/>
    <w:rsid w:val="009C51E0"/>
    <w:rsid w:val="009C65A4"/>
    <w:rsid w:val="009C7505"/>
    <w:rsid w:val="009D0963"/>
    <w:rsid w:val="009D0A63"/>
    <w:rsid w:val="009D0A68"/>
    <w:rsid w:val="009D4C37"/>
    <w:rsid w:val="009E67AD"/>
    <w:rsid w:val="009E6D05"/>
    <w:rsid w:val="009F025A"/>
    <w:rsid w:val="009F0830"/>
    <w:rsid w:val="009F10F8"/>
    <w:rsid w:val="009F2F1E"/>
    <w:rsid w:val="009F38CC"/>
    <w:rsid w:val="009F3D3D"/>
    <w:rsid w:val="009F5BC1"/>
    <w:rsid w:val="00A0168D"/>
    <w:rsid w:val="00A01FB5"/>
    <w:rsid w:val="00A034CF"/>
    <w:rsid w:val="00A06637"/>
    <w:rsid w:val="00A12AC6"/>
    <w:rsid w:val="00A142CA"/>
    <w:rsid w:val="00A150C9"/>
    <w:rsid w:val="00A15F28"/>
    <w:rsid w:val="00A23976"/>
    <w:rsid w:val="00A26405"/>
    <w:rsid w:val="00A26812"/>
    <w:rsid w:val="00A26A7D"/>
    <w:rsid w:val="00A26E75"/>
    <w:rsid w:val="00A27BA6"/>
    <w:rsid w:val="00A34BB2"/>
    <w:rsid w:val="00A37EEF"/>
    <w:rsid w:val="00A41982"/>
    <w:rsid w:val="00A51A27"/>
    <w:rsid w:val="00A51FE4"/>
    <w:rsid w:val="00A528E1"/>
    <w:rsid w:val="00A53C86"/>
    <w:rsid w:val="00A542B9"/>
    <w:rsid w:val="00A54548"/>
    <w:rsid w:val="00A557DE"/>
    <w:rsid w:val="00A574B3"/>
    <w:rsid w:val="00A60055"/>
    <w:rsid w:val="00A6045C"/>
    <w:rsid w:val="00A6080B"/>
    <w:rsid w:val="00A60DBB"/>
    <w:rsid w:val="00A62BB3"/>
    <w:rsid w:val="00A66B75"/>
    <w:rsid w:val="00A70D93"/>
    <w:rsid w:val="00A72E18"/>
    <w:rsid w:val="00A75647"/>
    <w:rsid w:val="00A7603F"/>
    <w:rsid w:val="00A76E1C"/>
    <w:rsid w:val="00A81895"/>
    <w:rsid w:val="00A81CE6"/>
    <w:rsid w:val="00A83A57"/>
    <w:rsid w:val="00A83FCB"/>
    <w:rsid w:val="00A86CCA"/>
    <w:rsid w:val="00A91CAC"/>
    <w:rsid w:val="00A96A68"/>
    <w:rsid w:val="00A96E18"/>
    <w:rsid w:val="00AA0766"/>
    <w:rsid w:val="00AA150D"/>
    <w:rsid w:val="00AA1EDB"/>
    <w:rsid w:val="00AA1FAA"/>
    <w:rsid w:val="00AA429E"/>
    <w:rsid w:val="00AA52FC"/>
    <w:rsid w:val="00AA6C15"/>
    <w:rsid w:val="00AA7FF3"/>
    <w:rsid w:val="00AB01FC"/>
    <w:rsid w:val="00AB6F72"/>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89E"/>
    <w:rsid w:val="00B12EF0"/>
    <w:rsid w:val="00B12F65"/>
    <w:rsid w:val="00B140C9"/>
    <w:rsid w:val="00B209BA"/>
    <w:rsid w:val="00B21E4C"/>
    <w:rsid w:val="00B22FE4"/>
    <w:rsid w:val="00B2473E"/>
    <w:rsid w:val="00B262D5"/>
    <w:rsid w:val="00B2648A"/>
    <w:rsid w:val="00B41327"/>
    <w:rsid w:val="00B437E3"/>
    <w:rsid w:val="00B43D07"/>
    <w:rsid w:val="00B44060"/>
    <w:rsid w:val="00B47FF9"/>
    <w:rsid w:val="00B50ADA"/>
    <w:rsid w:val="00B558ED"/>
    <w:rsid w:val="00B601BE"/>
    <w:rsid w:val="00B66353"/>
    <w:rsid w:val="00B66FE9"/>
    <w:rsid w:val="00B674F5"/>
    <w:rsid w:val="00B7137D"/>
    <w:rsid w:val="00B75BD8"/>
    <w:rsid w:val="00B76D36"/>
    <w:rsid w:val="00B77C91"/>
    <w:rsid w:val="00B8176E"/>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CF3"/>
    <w:rsid w:val="00BB4E8A"/>
    <w:rsid w:val="00BB690C"/>
    <w:rsid w:val="00BB6B5D"/>
    <w:rsid w:val="00BC076C"/>
    <w:rsid w:val="00BC33CC"/>
    <w:rsid w:val="00BC3D15"/>
    <w:rsid w:val="00BC4C10"/>
    <w:rsid w:val="00BD33A5"/>
    <w:rsid w:val="00BD5590"/>
    <w:rsid w:val="00BD7210"/>
    <w:rsid w:val="00BE14F2"/>
    <w:rsid w:val="00BE54A2"/>
    <w:rsid w:val="00BF1566"/>
    <w:rsid w:val="00BF3514"/>
    <w:rsid w:val="00BF3730"/>
    <w:rsid w:val="00BF4638"/>
    <w:rsid w:val="00C02B1C"/>
    <w:rsid w:val="00C02DE2"/>
    <w:rsid w:val="00C04667"/>
    <w:rsid w:val="00C05D2B"/>
    <w:rsid w:val="00C07E71"/>
    <w:rsid w:val="00C10BAE"/>
    <w:rsid w:val="00C12C0A"/>
    <w:rsid w:val="00C13725"/>
    <w:rsid w:val="00C148D4"/>
    <w:rsid w:val="00C1653A"/>
    <w:rsid w:val="00C165BD"/>
    <w:rsid w:val="00C17266"/>
    <w:rsid w:val="00C27B1B"/>
    <w:rsid w:val="00C30E7A"/>
    <w:rsid w:val="00C32334"/>
    <w:rsid w:val="00C34A48"/>
    <w:rsid w:val="00C4455B"/>
    <w:rsid w:val="00C45C4B"/>
    <w:rsid w:val="00C5195C"/>
    <w:rsid w:val="00C52C91"/>
    <w:rsid w:val="00C55E15"/>
    <w:rsid w:val="00C630D2"/>
    <w:rsid w:val="00C651BF"/>
    <w:rsid w:val="00C71AEC"/>
    <w:rsid w:val="00C73F64"/>
    <w:rsid w:val="00C74706"/>
    <w:rsid w:val="00C74B4B"/>
    <w:rsid w:val="00C811E4"/>
    <w:rsid w:val="00C81BAB"/>
    <w:rsid w:val="00C869BB"/>
    <w:rsid w:val="00C90A87"/>
    <w:rsid w:val="00C92BD7"/>
    <w:rsid w:val="00C93C30"/>
    <w:rsid w:val="00C95263"/>
    <w:rsid w:val="00C9648C"/>
    <w:rsid w:val="00CA19F9"/>
    <w:rsid w:val="00CA456E"/>
    <w:rsid w:val="00CA6B64"/>
    <w:rsid w:val="00CB7A6D"/>
    <w:rsid w:val="00CC07A7"/>
    <w:rsid w:val="00CC3622"/>
    <w:rsid w:val="00CD1ED8"/>
    <w:rsid w:val="00CD422D"/>
    <w:rsid w:val="00CD45F8"/>
    <w:rsid w:val="00CD4ABD"/>
    <w:rsid w:val="00CE19EE"/>
    <w:rsid w:val="00CE2894"/>
    <w:rsid w:val="00CE724C"/>
    <w:rsid w:val="00CE7901"/>
    <w:rsid w:val="00CF6354"/>
    <w:rsid w:val="00CF6CC7"/>
    <w:rsid w:val="00D03E4D"/>
    <w:rsid w:val="00D05FB4"/>
    <w:rsid w:val="00D06335"/>
    <w:rsid w:val="00D133F8"/>
    <w:rsid w:val="00D13988"/>
    <w:rsid w:val="00D16939"/>
    <w:rsid w:val="00D16CD3"/>
    <w:rsid w:val="00D2045A"/>
    <w:rsid w:val="00D24933"/>
    <w:rsid w:val="00D24B9D"/>
    <w:rsid w:val="00D262FB"/>
    <w:rsid w:val="00D27E07"/>
    <w:rsid w:val="00D31262"/>
    <w:rsid w:val="00D3441D"/>
    <w:rsid w:val="00D36A4D"/>
    <w:rsid w:val="00D37826"/>
    <w:rsid w:val="00D414E3"/>
    <w:rsid w:val="00D47A01"/>
    <w:rsid w:val="00D51F4C"/>
    <w:rsid w:val="00D55A6B"/>
    <w:rsid w:val="00D5791A"/>
    <w:rsid w:val="00D64B87"/>
    <w:rsid w:val="00D64D28"/>
    <w:rsid w:val="00D70679"/>
    <w:rsid w:val="00D70BB8"/>
    <w:rsid w:val="00D71FB2"/>
    <w:rsid w:val="00D73257"/>
    <w:rsid w:val="00D74AB8"/>
    <w:rsid w:val="00D77500"/>
    <w:rsid w:val="00D85BF2"/>
    <w:rsid w:val="00D9111A"/>
    <w:rsid w:val="00D92916"/>
    <w:rsid w:val="00D974B1"/>
    <w:rsid w:val="00D97CD2"/>
    <w:rsid w:val="00DA27B2"/>
    <w:rsid w:val="00DA490E"/>
    <w:rsid w:val="00DA7B3D"/>
    <w:rsid w:val="00DB183E"/>
    <w:rsid w:val="00DB4F38"/>
    <w:rsid w:val="00DB70C1"/>
    <w:rsid w:val="00DB7B78"/>
    <w:rsid w:val="00DC334D"/>
    <w:rsid w:val="00DD11B4"/>
    <w:rsid w:val="00DD2566"/>
    <w:rsid w:val="00DD2A3C"/>
    <w:rsid w:val="00DD3B28"/>
    <w:rsid w:val="00DD404A"/>
    <w:rsid w:val="00DD4408"/>
    <w:rsid w:val="00DD4BD1"/>
    <w:rsid w:val="00DD6DD3"/>
    <w:rsid w:val="00DD789F"/>
    <w:rsid w:val="00DE0DAA"/>
    <w:rsid w:val="00DE2530"/>
    <w:rsid w:val="00DE3F48"/>
    <w:rsid w:val="00DF1EE5"/>
    <w:rsid w:val="00DF6E21"/>
    <w:rsid w:val="00DF7128"/>
    <w:rsid w:val="00E00963"/>
    <w:rsid w:val="00E05087"/>
    <w:rsid w:val="00E050DD"/>
    <w:rsid w:val="00E05296"/>
    <w:rsid w:val="00E05CAE"/>
    <w:rsid w:val="00E0766A"/>
    <w:rsid w:val="00E1222E"/>
    <w:rsid w:val="00E12D4C"/>
    <w:rsid w:val="00E1620E"/>
    <w:rsid w:val="00E200F0"/>
    <w:rsid w:val="00E2153B"/>
    <w:rsid w:val="00E245F8"/>
    <w:rsid w:val="00E255EB"/>
    <w:rsid w:val="00E34033"/>
    <w:rsid w:val="00E3484C"/>
    <w:rsid w:val="00E3631F"/>
    <w:rsid w:val="00E42EEE"/>
    <w:rsid w:val="00E43CF8"/>
    <w:rsid w:val="00E500F2"/>
    <w:rsid w:val="00E50193"/>
    <w:rsid w:val="00E5213B"/>
    <w:rsid w:val="00E53CF7"/>
    <w:rsid w:val="00E55B7D"/>
    <w:rsid w:val="00E57B79"/>
    <w:rsid w:val="00E6028F"/>
    <w:rsid w:val="00E63058"/>
    <w:rsid w:val="00E63921"/>
    <w:rsid w:val="00E64D6D"/>
    <w:rsid w:val="00E71767"/>
    <w:rsid w:val="00E73D28"/>
    <w:rsid w:val="00E7472C"/>
    <w:rsid w:val="00E762B5"/>
    <w:rsid w:val="00E81F25"/>
    <w:rsid w:val="00E82C3A"/>
    <w:rsid w:val="00E84435"/>
    <w:rsid w:val="00E84C49"/>
    <w:rsid w:val="00E8600A"/>
    <w:rsid w:val="00E860E7"/>
    <w:rsid w:val="00E87DD8"/>
    <w:rsid w:val="00E94757"/>
    <w:rsid w:val="00E94AD4"/>
    <w:rsid w:val="00E94B5C"/>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35D"/>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1304"/>
    <w:rsid w:val="00F63B78"/>
    <w:rsid w:val="00F728E3"/>
    <w:rsid w:val="00F7320F"/>
    <w:rsid w:val="00F73F98"/>
    <w:rsid w:val="00F75FE4"/>
    <w:rsid w:val="00F77962"/>
    <w:rsid w:val="00F8237E"/>
    <w:rsid w:val="00F85969"/>
    <w:rsid w:val="00F86776"/>
    <w:rsid w:val="00F943BF"/>
    <w:rsid w:val="00F97682"/>
    <w:rsid w:val="00F97FA4"/>
    <w:rsid w:val="00FA24A7"/>
    <w:rsid w:val="00FA3471"/>
    <w:rsid w:val="00FA3F7D"/>
    <w:rsid w:val="00FA5AE8"/>
    <w:rsid w:val="00FA795C"/>
    <w:rsid w:val="00FB1655"/>
    <w:rsid w:val="00FB1EBC"/>
    <w:rsid w:val="00FB385D"/>
    <w:rsid w:val="00FB581A"/>
    <w:rsid w:val="00FB6A15"/>
    <w:rsid w:val="00FC3C4C"/>
    <w:rsid w:val="00FC51A0"/>
    <w:rsid w:val="00FD000E"/>
    <w:rsid w:val="00FD057B"/>
    <w:rsid w:val="00FD412E"/>
    <w:rsid w:val="00FD4E71"/>
    <w:rsid w:val="00FD7F30"/>
    <w:rsid w:val="00FE0CF2"/>
    <w:rsid w:val="00FE659D"/>
    <w:rsid w:val="00FF188F"/>
    <w:rsid w:val="00FF1B32"/>
    <w:rsid w:val="00FF4ED5"/>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0F0258"/>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473529348">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11581192">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60646688">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D80A8-7FEB-4083-97C4-979F17C5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2139</Words>
  <Characters>13334</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15443</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4</cp:revision>
  <cp:lastPrinted>2024-06-06T08:03:00Z</cp:lastPrinted>
  <dcterms:created xsi:type="dcterms:W3CDTF">2025-06-27T14:00:00Z</dcterms:created>
  <dcterms:modified xsi:type="dcterms:W3CDTF">2025-06-30T12:28:00Z</dcterms:modified>
</cp:coreProperties>
</file>